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5281" w14:textId="77777777" w:rsidR="002B4A0E" w:rsidRDefault="002B4A0E" w:rsidP="002B4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306CA" w14:textId="77777777" w:rsidR="00C50167" w:rsidRPr="002B4A0E" w:rsidRDefault="00C50167" w:rsidP="002B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4A0E">
        <w:rPr>
          <w:rFonts w:ascii="Times New Roman" w:hAnsi="Times New Roman" w:cs="Times New Roman"/>
          <w:b/>
          <w:sz w:val="28"/>
          <w:szCs w:val="28"/>
        </w:rPr>
        <w:t xml:space="preserve">Language 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0167" w:rsidRPr="00133786" w14:paraId="38334C6B" w14:textId="77777777" w:rsidTr="00DB5891">
        <w:tc>
          <w:tcPr>
            <w:tcW w:w="9576" w:type="dxa"/>
          </w:tcPr>
          <w:p w14:paraId="26F85637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  <w:r w:rsidRPr="00133786">
              <w:rPr>
                <w:rFonts w:ascii="Times New Roman" w:hAnsi="Times New Roman" w:cs="Times New Roman"/>
                <w:u w:val="single"/>
              </w:rPr>
              <w:t>Description of Practice (strategy, program, intervention)</w:t>
            </w:r>
            <w:r w:rsidRPr="00133786">
              <w:rPr>
                <w:rFonts w:ascii="Times New Roman" w:hAnsi="Times New Roman" w:cs="Times New Roman"/>
              </w:rPr>
              <w:t xml:space="preserve">: </w:t>
            </w:r>
          </w:p>
          <w:p w14:paraId="201045DD" w14:textId="77777777" w:rsidR="00C50167" w:rsidRPr="00133786" w:rsidRDefault="00C50167" w:rsidP="00DB5891">
            <w:pPr>
              <w:rPr>
                <w:rFonts w:ascii="Times New Roman" w:hAnsi="Times New Roman" w:cs="Times New Roman"/>
                <w:u w:val="single"/>
              </w:rPr>
            </w:pPr>
          </w:p>
          <w:p w14:paraId="2B54E682" w14:textId="77777777" w:rsidR="00C50167" w:rsidRPr="00133786" w:rsidRDefault="00C50167" w:rsidP="00DB5891">
            <w:pPr>
              <w:pStyle w:val="Default"/>
              <w:rPr>
                <w:rFonts w:ascii="Times New Roman" w:hAnsi="Times New Roman" w:cs="Times New Roman"/>
                <w:szCs w:val="22"/>
                <w:u w:val="single"/>
              </w:rPr>
            </w:pPr>
            <w:r w:rsidRPr="00133786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133786">
              <w:rPr>
                <w:rFonts w:ascii="Times New Roman" w:hAnsi="Times New Roman" w:cs="Times New Roman"/>
                <w:bCs/>
                <w:szCs w:val="22"/>
              </w:rPr>
              <w:t>content objective of a lesson</w:t>
            </w:r>
            <w:r w:rsidRPr="00133786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133786">
              <w:rPr>
                <w:rFonts w:ascii="Times New Roman" w:hAnsi="Times New Roman" w:cs="Times New Roman"/>
                <w:szCs w:val="22"/>
              </w:rPr>
              <w:t>tells what students will learn during the lesson, while the language objective tells how the students will learn and/or demonstrate their mastery of the lesson by reading, speaking, writing, or listening.</w:t>
            </w:r>
          </w:p>
          <w:p w14:paraId="731BDE0B" w14:textId="77777777" w:rsidR="00C50167" w:rsidRPr="00133786" w:rsidRDefault="00C50167" w:rsidP="00DB5891">
            <w:pPr>
              <w:rPr>
                <w:rFonts w:ascii="Times New Roman" w:hAnsi="Times New Roman" w:cs="Times New Roman"/>
                <w:u w:val="single"/>
              </w:rPr>
            </w:pPr>
          </w:p>
          <w:p w14:paraId="0F223D84" w14:textId="77777777" w:rsidR="00C50167" w:rsidRPr="00133786" w:rsidRDefault="00C50167" w:rsidP="00DB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33786">
              <w:rPr>
                <w:rFonts w:ascii="Times New Roman" w:hAnsi="Times New Roman" w:cs="Times New Roman"/>
                <w:b/>
                <w:color w:val="000000"/>
              </w:rPr>
              <w:t xml:space="preserve">Some points to consider when writing language objectives: </w:t>
            </w:r>
          </w:p>
          <w:p w14:paraId="2F9EABA0" w14:textId="77777777" w:rsidR="00C50167" w:rsidRPr="00D52EF3" w:rsidRDefault="00C50167" w:rsidP="00DB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52AD537" w14:textId="77777777" w:rsidR="00C50167" w:rsidRPr="00D52EF3" w:rsidRDefault="00C50167" w:rsidP="00DB5891">
            <w:pPr>
              <w:autoSpaceDE w:val="0"/>
              <w:autoSpaceDN w:val="0"/>
              <w:adjustRightInd w:val="0"/>
              <w:spacing w:after="164"/>
              <w:rPr>
                <w:rFonts w:ascii="Times New Roman" w:hAnsi="Times New Roman" w:cs="Times New Roman"/>
                <w:color w:val="000000"/>
              </w:rPr>
            </w:pPr>
            <w:r w:rsidRPr="00D52EF3">
              <w:rPr>
                <w:rFonts w:ascii="Times New Roman" w:hAnsi="Times New Roman" w:cs="Times New Roman"/>
                <w:color w:val="000000"/>
              </w:rPr>
              <w:t xml:space="preserve">The objectives are observable. </w:t>
            </w:r>
          </w:p>
          <w:p w14:paraId="074292C0" w14:textId="77777777" w:rsidR="00C50167" w:rsidRPr="00D52EF3" w:rsidRDefault="00C50167" w:rsidP="00DB5891">
            <w:pPr>
              <w:autoSpaceDE w:val="0"/>
              <w:autoSpaceDN w:val="0"/>
              <w:adjustRightInd w:val="0"/>
              <w:spacing w:after="164"/>
              <w:rPr>
                <w:rFonts w:ascii="Times New Roman" w:hAnsi="Times New Roman" w:cs="Times New Roman"/>
                <w:color w:val="000000"/>
              </w:rPr>
            </w:pPr>
            <w:r w:rsidRPr="00D52EF3">
              <w:rPr>
                <w:rFonts w:ascii="Times New Roman" w:hAnsi="Times New Roman" w:cs="Times New Roman"/>
                <w:color w:val="000000"/>
              </w:rPr>
              <w:t xml:space="preserve">The objectives are written and presented in language the students can understand. </w:t>
            </w:r>
          </w:p>
          <w:p w14:paraId="2004754B" w14:textId="77777777" w:rsidR="00C50167" w:rsidRPr="00D52EF3" w:rsidRDefault="00C50167" w:rsidP="00DB5891">
            <w:pPr>
              <w:autoSpaceDE w:val="0"/>
              <w:autoSpaceDN w:val="0"/>
              <w:adjustRightInd w:val="0"/>
              <w:spacing w:after="164"/>
              <w:rPr>
                <w:rFonts w:ascii="Times New Roman" w:hAnsi="Times New Roman" w:cs="Times New Roman"/>
                <w:color w:val="000000"/>
              </w:rPr>
            </w:pPr>
            <w:r w:rsidRPr="00D52EF3">
              <w:rPr>
                <w:rFonts w:ascii="Times New Roman" w:hAnsi="Times New Roman" w:cs="Times New Roman"/>
                <w:color w:val="000000"/>
              </w:rPr>
              <w:t xml:space="preserve">The content objective is related to the key concept of the lesson. </w:t>
            </w:r>
          </w:p>
          <w:p w14:paraId="661471CB" w14:textId="77777777" w:rsidR="00C50167" w:rsidRPr="00133786" w:rsidRDefault="00C50167" w:rsidP="00DB5891">
            <w:pPr>
              <w:autoSpaceDE w:val="0"/>
              <w:autoSpaceDN w:val="0"/>
              <w:adjustRightInd w:val="0"/>
              <w:spacing w:after="164"/>
              <w:rPr>
                <w:rFonts w:ascii="Times New Roman" w:hAnsi="Times New Roman" w:cs="Times New Roman"/>
                <w:color w:val="000000"/>
              </w:rPr>
            </w:pPr>
            <w:r w:rsidRPr="00D52EF3">
              <w:rPr>
                <w:rFonts w:ascii="Times New Roman" w:hAnsi="Times New Roman" w:cs="Times New Roman"/>
                <w:color w:val="000000"/>
              </w:rPr>
              <w:t>The language objective promotes s</w:t>
            </w:r>
            <w:r w:rsidRPr="00133786">
              <w:rPr>
                <w:rFonts w:ascii="Times New Roman" w:hAnsi="Times New Roman" w:cs="Times New Roman"/>
                <w:color w:val="000000"/>
              </w:rPr>
              <w:t xml:space="preserve">tudent academic language growth. </w:t>
            </w:r>
            <w:r w:rsidRPr="00D52EF3">
              <w:rPr>
                <w:rFonts w:ascii="Times New Roman" w:hAnsi="Times New Roman" w:cs="Times New Roman"/>
                <w:color w:val="000000"/>
              </w:rPr>
              <w:t xml:space="preserve">The language objective connects clearly with the lesson topic or lesson activities. </w:t>
            </w:r>
          </w:p>
          <w:p w14:paraId="395E77C0" w14:textId="77777777" w:rsidR="00C50167" w:rsidRPr="002B4A0E" w:rsidRDefault="00C50167" w:rsidP="002B4A0E">
            <w:pPr>
              <w:autoSpaceDE w:val="0"/>
              <w:autoSpaceDN w:val="0"/>
              <w:adjustRightInd w:val="0"/>
              <w:spacing w:after="164"/>
              <w:rPr>
                <w:rFonts w:ascii="Times New Roman" w:hAnsi="Times New Roman" w:cs="Times New Roman"/>
                <w:color w:val="000000"/>
              </w:rPr>
            </w:pPr>
            <w:r w:rsidRPr="00133786">
              <w:rPr>
                <w:rFonts w:ascii="Times New Roman" w:hAnsi="Times New Roman" w:cs="Times New Roman"/>
                <w:color w:val="000000"/>
              </w:rPr>
              <w:t xml:space="preserve">There is a plan </w:t>
            </w:r>
            <w:r w:rsidRPr="00D52EF3">
              <w:rPr>
                <w:rFonts w:ascii="Times New Roman" w:hAnsi="Times New Roman" w:cs="Times New Roman"/>
                <w:color w:val="000000"/>
              </w:rPr>
              <w:t xml:space="preserve">for assessing student progress on meeting these objectives during the lesson. </w:t>
            </w:r>
          </w:p>
          <w:p w14:paraId="7824D604" w14:textId="77777777" w:rsidR="00C50167" w:rsidRPr="002B4A0E" w:rsidRDefault="00C50167" w:rsidP="00DB58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4A0E">
              <w:rPr>
                <w:rFonts w:ascii="Times New Roman" w:hAnsi="Times New Roman" w:cs="Times New Roman"/>
                <w:b/>
                <w:u w:val="single"/>
              </w:rPr>
              <w:t xml:space="preserve">Source: </w:t>
            </w:r>
            <w:r w:rsidRPr="002B4A0E">
              <w:rPr>
                <w:rFonts w:ascii="Times New Roman" w:hAnsi="Times New Roman" w:cs="Times New Roman"/>
                <w:b/>
                <w:iCs/>
              </w:rPr>
              <w:t xml:space="preserve">Making Content Comprehensible for English Language Learners: The SIOP® Model </w:t>
            </w:r>
            <w:r w:rsidRPr="002B4A0E">
              <w:rPr>
                <w:rFonts w:ascii="Times New Roman" w:hAnsi="Times New Roman" w:cs="Times New Roman"/>
                <w:b/>
              </w:rPr>
              <w:t xml:space="preserve">by Jana </w:t>
            </w:r>
            <w:proofErr w:type="spellStart"/>
            <w:r w:rsidRPr="002B4A0E">
              <w:rPr>
                <w:rFonts w:ascii="Times New Roman" w:hAnsi="Times New Roman" w:cs="Times New Roman"/>
                <w:b/>
              </w:rPr>
              <w:t>Echevarria</w:t>
            </w:r>
            <w:proofErr w:type="spellEnd"/>
            <w:r w:rsidRPr="002B4A0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B4A0E">
              <w:rPr>
                <w:rFonts w:ascii="Times New Roman" w:hAnsi="Times New Roman" w:cs="Times New Roman"/>
                <w:b/>
              </w:rPr>
              <w:t>MaryEllen</w:t>
            </w:r>
            <w:proofErr w:type="spellEnd"/>
            <w:r w:rsidRPr="002B4A0E">
              <w:rPr>
                <w:rFonts w:ascii="Times New Roman" w:hAnsi="Times New Roman" w:cs="Times New Roman"/>
                <w:b/>
              </w:rPr>
              <w:t xml:space="preserve"> Vogt and Deborah J. Short.</w:t>
            </w:r>
          </w:p>
        </w:tc>
      </w:tr>
    </w:tbl>
    <w:p w14:paraId="23076D2E" w14:textId="77777777" w:rsidR="00C50167" w:rsidRPr="00133786" w:rsidRDefault="00C50167" w:rsidP="00C50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0167" w:rsidRPr="00133786" w14:paraId="702BFECF" w14:textId="77777777" w:rsidTr="00DB5891">
        <w:tc>
          <w:tcPr>
            <w:tcW w:w="9576" w:type="dxa"/>
          </w:tcPr>
          <w:p w14:paraId="6EF43C0C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  <w:r w:rsidRPr="00133786">
              <w:rPr>
                <w:rFonts w:ascii="Times New Roman" w:hAnsi="Times New Roman" w:cs="Times New Roman"/>
                <w:u w:val="single"/>
              </w:rPr>
              <w:t>Intended Audience and Outcomes:</w:t>
            </w:r>
            <w:r w:rsidRPr="00133786">
              <w:rPr>
                <w:rFonts w:ascii="Times New Roman" w:hAnsi="Times New Roman" w:cs="Times New Roman"/>
              </w:rPr>
              <w:t xml:space="preserve"> </w:t>
            </w:r>
          </w:p>
          <w:p w14:paraId="2AB09D5C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</w:p>
          <w:p w14:paraId="549195C8" w14:textId="77777777" w:rsidR="00C50167" w:rsidRPr="002B4A0E" w:rsidRDefault="00C50167" w:rsidP="00DB5891">
            <w:pPr>
              <w:rPr>
                <w:rFonts w:ascii="Times New Roman" w:hAnsi="Times New Roman" w:cs="Times New Roman"/>
              </w:rPr>
            </w:pPr>
            <w:r w:rsidRPr="00133786">
              <w:rPr>
                <w:rFonts w:ascii="Times New Roman" w:hAnsi="Times New Roman" w:cs="Times New Roman"/>
              </w:rPr>
              <w:t>Language objectives are effective for all students, but especially for English La</w:t>
            </w:r>
            <w:r>
              <w:rPr>
                <w:rFonts w:ascii="Times New Roman" w:hAnsi="Times New Roman" w:cs="Times New Roman"/>
              </w:rPr>
              <w:t>nguage Learners who need direct</w:t>
            </w:r>
            <w:r w:rsidRPr="00133786">
              <w:rPr>
                <w:rFonts w:ascii="Times New Roman" w:hAnsi="Times New Roman" w:cs="Times New Roman"/>
              </w:rPr>
              <w:t xml:space="preserve"> and explicit instruction related to both informal and academic language.  Language objectives, if constructed thoughtfully and correctly, correlate directly to the content objectives, and provide teachers, students and administrators with a clear picture of how students will interact with the content through one or more of the language domains. </w:t>
            </w:r>
          </w:p>
        </w:tc>
      </w:tr>
    </w:tbl>
    <w:p w14:paraId="62DB2D47" w14:textId="77777777" w:rsidR="00C50167" w:rsidRPr="00133786" w:rsidRDefault="00C50167" w:rsidP="00C50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0167" w:rsidRPr="00133786" w14:paraId="747B6ADD" w14:textId="77777777" w:rsidTr="00DB5891">
        <w:tc>
          <w:tcPr>
            <w:tcW w:w="9576" w:type="dxa"/>
          </w:tcPr>
          <w:p w14:paraId="0D64F428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  <w:r w:rsidRPr="00133786">
              <w:rPr>
                <w:rFonts w:ascii="Times New Roman" w:hAnsi="Times New Roman" w:cs="Times New Roman"/>
                <w:u w:val="single"/>
              </w:rPr>
              <w:t>Evidence that it works:</w:t>
            </w:r>
            <w:r w:rsidRPr="0013378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4F76391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</w:p>
          <w:p w14:paraId="51B3A4FD" w14:textId="77777777" w:rsidR="00C50167" w:rsidRPr="00133786" w:rsidRDefault="00C50167" w:rsidP="00DB5891">
            <w:pPr>
              <w:rPr>
                <w:rFonts w:ascii="Times New Roman" w:hAnsi="Times New Roman" w:cs="Times New Roman"/>
              </w:rPr>
            </w:pPr>
            <w:r w:rsidRPr="00133786">
              <w:rPr>
                <w:rFonts w:ascii="Times New Roman" w:hAnsi="Times New Roman" w:cs="Times New Roman"/>
              </w:rPr>
              <w:t>Language objectives are used to varying degrees across the Lawrence High</w:t>
            </w:r>
            <w:r w:rsidR="002B4A0E">
              <w:rPr>
                <w:rFonts w:ascii="Times New Roman" w:hAnsi="Times New Roman" w:cs="Times New Roman"/>
              </w:rPr>
              <w:t xml:space="preserve"> School campus.  At this point,</w:t>
            </w:r>
            <w:r w:rsidRPr="00133786">
              <w:rPr>
                <w:rFonts w:ascii="Times New Roman" w:hAnsi="Times New Roman" w:cs="Times New Roman"/>
              </w:rPr>
              <w:t xml:space="preserve"> many teachers only post content objectives, while others post both content and language objectives, but without a clear con</w:t>
            </w:r>
            <w:r w:rsidR="002B4A0E">
              <w:rPr>
                <w:rFonts w:ascii="Times New Roman" w:hAnsi="Times New Roman" w:cs="Times New Roman"/>
              </w:rPr>
              <w:t>nection between the two.  At it</w:t>
            </w:r>
            <w:r w:rsidRPr="00133786">
              <w:rPr>
                <w:rFonts w:ascii="Times New Roman" w:hAnsi="Times New Roman" w:cs="Times New Roman"/>
              </w:rPr>
              <w:t>s best, the use of language objectives is a seamless display of the content that students will learn, and the language domain that they will us</w:t>
            </w:r>
            <w:r>
              <w:rPr>
                <w:rFonts w:ascii="Times New Roman" w:hAnsi="Times New Roman" w:cs="Times New Roman"/>
              </w:rPr>
              <w:t xml:space="preserve">e to practice that content.  </w:t>
            </w:r>
            <w:r w:rsidR="002B4A0E">
              <w:rPr>
                <w:rFonts w:ascii="Times New Roman" w:hAnsi="Times New Roman" w:cs="Times New Roman"/>
              </w:rPr>
              <w:t>Below</w:t>
            </w:r>
            <w:r>
              <w:rPr>
                <w:rFonts w:ascii="Times New Roman" w:hAnsi="Times New Roman" w:cs="Times New Roman"/>
              </w:rPr>
              <w:t xml:space="preserve"> is an example of a content/language objecti</w:t>
            </w:r>
            <w:r w:rsidR="002B4A0E">
              <w:rPr>
                <w:rFonts w:ascii="Times New Roman" w:hAnsi="Times New Roman" w:cs="Times New Roman"/>
              </w:rPr>
              <w:t>ve displayed for a math class:</w:t>
            </w:r>
          </w:p>
          <w:p w14:paraId="73CD6CBA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</w:p>
          <w:p w14:paraId="2AD10E36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  <w:r w:rsidRPr="00133786">
              <w:rPr>
                <w:rFonts w:ascii="Times New Roman" w:hAnsi="Times New Roman" w:cs="Times New Roman"/>
                <w:i/>
                <w:noProof/>
              </w:rPr>
              <w:lastRenderedPageBreak/>
              <w:drawing>
                <wp:inline distT="0" distB="0" distL="0" distR="0" wp14:anchorId="14E353DB" wp14:editId="7014B253">
                  <wp:extent cx="4061460" cy="3051810"/>
                  <wp:effectExtent l="0" t="0" r="0" b="0"/>
                  <wp:docPr id="1" name="Picture 1" descr="C:\Users\andrea.flagg\AppData\Local\Microsoft\Windows\Temporary Internet Files\Content.IE5\V2YW5RAS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.flagg\AppData\Local\Microsoft\Windows\Temporary Internet Files\Content.IE5\V2YW5RAS\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B0429" w14:textId="77777777" w:rsidR="00C50167" w:rsidRPr="00133786" w:rsidRDefault="00C50167" w:rsidP="00DB589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DBF958C" w14:textId="77777777" w:rsidR="00C50167" w:rsidRPr="00694ABB" w:rsidRDefault="00C50167" w:rsidP="00C50167">
      <w:pPr>
        <w:rPr>
          <w:rFonts w:asciiTheme="majorHAnsi" w:hAnsiTheme="majorHAnsi"/>
        </w:rPr>
      </w:pPr>
    </w:p>
    <w:p w14:paraId="79D90009" w14:textId="77777777" w:rsidR="00DE1CB2" w:rsidRDefault="00DE1CB2"/>
    <w:sectPr w:rsidR="00DE1C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69F5" w14:textId="77777777" w:rsidR="002B4A0E" w:rsidRDefault="002B4A0E" w:rsidP="002B4A0E">
      <w:pPr>
        <w:spacing w:after="0" w:line="240" w:lineRule="auto"/>
      </w:pPr>
      <w:r>
        <w:separator/>
      </w:r>
    </w:p>
  </w:endnote>
  <w:endnote w:type="continuationSeparator" w:id="0">
    <w:p w14:paraId="0270BE64" w14:textId="77777777" w:rsidR="002B4A0E" w:rsidRDefault="002B4A0E" w:rsidP="002B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1C13" w14:textId="77777777" w:rsidR="002B4A0E" w:rsidRDefault="002B4A0E" w:rsidP="002B4A0E">
      <w:pPr>
        <w:spacing w:after="0" w:line="240" w:lineRule="auto"/>
      </w:pPr>
      <w:r>
        <w:separator/>
      </w:r>
    </w:p>
  </w:footnote>
  <w:footnote w:type="continuationSeparator" w:id="0">
    <w:p w14:paraId="7976B08C" w14:textId="77777777" w:rsidR="002B4A0E" w:rsidRDefault="002B4A0E" w:rsidP="002B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F638" w14:textId="77777777" w:rsidR="002B4A0E" w:rsidRDefault="002B4A0E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 xml:space="preserve">Author: Andrea </w:t>
    </w:r>
    <w:proofErr w:type="spellStart"/>
    <w:r>
      <w:rPr>
        <w:b/>
        <w:sz w:val="26"/>
        <w:szCs w:val="26"/>
      </w:rPr>
      <w:t>Gobbi</w:t>
    </w:r>
    <w:proofErr w:type="spellEnd"/>
  </w:p>
  <w:p w14:paraId="5EBBBF8C" w14:textId="77777777" w:rsidR="002B4A0E" w:rsidRPr="002B4A0E" w:rsidRDefault="002B4A0E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>School: Lawrence High School Campus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7"/>
    <w:rsid w:val="002B4A0E"/>
    <w:rsid w:val="00C50167"/>
    <w:rsid w:val="00D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F2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6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1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0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4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0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6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1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0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4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0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1643</Characters>
  <Application>Microsoft Macintosh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Hartwick</dc:creator>
  <cp:keywords/>
  <dc:description/>
  <cp:lastModifiedBy>Emily Looser</cp:lastModifiedBy>
  <cp:revision>2</cp:revision>
  <dcterms:created xsi:type="dcterms:W3CDTF">2014-05-13T15:34:00Z</dcterms:created>
  <dcterms:modified xsi:type="dcterms:W3CDTF">2014-07-21T17:31:00Z</dcterms:modified>
</cp:coreProperties>
</file>