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D8A690" w14:textId="01E6181F" w:rsidR="00A946C2" w:rsidRDefault="008C550F">
      <w:r>
        <w:rPr>
          <w:noProof/>
        </w:rPr>
        <w:drawing>
          <wp:anchor distT="0" distB="0" distL="114300" distR="114300" simplePos="0" relativeHeight="251662336" behindDoc="0" locked="0" layoutInCell="1" allowOverlap="1" wp14:anchorId="79E94601" wp14:editId="770A5817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1143000" cy="1143000"/>
            <wp:effectExtent l="0" t="0" r="0" b="0"/>
            <wp:wrapTight wrapText="bothSides">
              <wp:wrapPolygon edited="0">
                <wp:start x="9600" y="0"/>
                <wp:lineTo x="5280" y="8160"/>
                <wp:lineTo x="4800" y="15840"/>
                <wp:lineTo x="1920" y="16800"/>
                <wp:lineTo x="1920" y="19200"/>
                <wp:lineTo x="3840" y="21120"/>
                <wp:lineTo x="18240" y="21120"/>
                <wp:lineTo x="20160" y="19200"/>
                <wp:lineTo x="20160" y="16320"/>
                <wp:lineTo x="17280" y="15840"/>
                <wp:lineTo x="17280" y="8160"/>
                <wp:lineTo x="12000" y="0"/>
                <wp:lineTo x="9600" y="0"/>
              </wp:wrapPolygon>
            </wp:wrapTight>
            <wp:docPr id="1" name="Picture 1" descr="Macintosh HD:Users:emilylooser:Documents:HLD:Core Values:RETELL and PETALLS:LP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milylooser:Documents:HLD:Core Values:RETELL and PETALLS:LPS 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45CB">
        <w:rPr>
          <w:noProof/>
        </w:rPr>
        <w:drawing>
          <wp:anchor distT="0" distB="0" distL="114300" distR="114300" simplePos="0" relativeHeight="251659264" behindDoc="0" locked="0" layoutInCell="1" allowOverlap="1" wp14:anchorId="5943FA97" wp14:editId="4903B30A">
            <wp:simplePos x="0" y="0"/>
            <wp:positionH relativeFrom="column">
              <wp:posOffset>1600200</wp:posOffset>
            </wp:positionH>
            <wp:positionV relativeFrom="paragraph">
              <wp:posOffset>114300</wp:posOffset>
            </wp:positionV>
            <wp:extent cx="1714500" cy="1143000"/>
            <wp:effectExtent l="0" t="0" r="12700" b="0"/>
            <wp:wrapTight wrapText="bothSides">
              <wp:wrapPolygon edited="0">
                <wp:start x="7040" y="0"/>
                <wp:lineTo x="2560" y="3840"/>
                <wp:lineTo x="960" y="6240"/>
                <wp:lineTo x="960" y="8160"/>
                <wp:lineTo x="3520" y="15840"/>
                <wp:lineTo x="8320" y="20640"/>
                <wp:lineTo x="8960" y="21120"/>
                <wp:lineTo x="11200" y="21120"/>
                <wp:lineTo x="13440" y="20640"/>
                <wp:lineTo x="18560" y="17280"/>
                <wp:lineTo x="18560" y="15840"/>
                <wp:lineTo x="21120" y="8160"/>
                <wp:lineTo x="21440" y="6240"/>
                <wp:lineTo x="19840" y="4320"/>
                <wp:lineTo x="15360" y="0"/>
                <wp:lineTo x="704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Line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1430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46C2" w:rsidRPr="00A946C2">
        <w:rPr>
          <w:noProof/>
        </w:rPr>
        <w:t xml:space="preserve"> </w:t>
      </w:r>
    </w:p>
    <w:p w14:paraId="6FB34C2B" w14:textId="7338117C" w:rsidR="00A946C2" w:rsidRDefault="008C550F">
      <w:r>
        <w:rPr>
          <w:noProof/>
        </w:rPr>
        <w:drawing>
          <wp:anchor distT="0" distB="0" distL="114300" distR="114300" simplePos="0" relativeHeight="251661312" behindDoc="0" locked="0" layoutInCell="1" allowOverlap="1" wp14:anchorId="2D63CA35" wp14:editId="2DF87441">
            <wp:simplePos x="0" y="0"/>
            <wp:positionH relativeFrom="column">
              <wp:posOffset>3771900</wp:posOffset>
            </wp:positionH>
            <wp:positionV relativeFrom="paragraph">
              <wp:posOffset>27305</wp:posOffset>
            </wp:positionV>
            <wp:extent cx="2343785" cy="937260"/>
            <wp:effectExtent l="0" t="0" r="0" b="0"/>
            <wp:wrapTight wrapText="bothSides">
              <wp:wrapPolygon edited="0">
                <wp:start x="702" y="0"/>
                <wp:lineTo x="468" y="10537"/>
                <wp:lineTo x="936" y="20488"/>
                <wp:lineTo x="12406" y="20488"/>
                <wp:lineTo x="17322" y="15805"/>
                <wp:lineTo x="18024" y="14049"/>
                <wp:lineTo x="17322" y="8780"/>
                <wp:lineTo x="15918" y="7024"/>
                <wp:lineTo x="7959" y="0"/>
                <wp:lineTo x="702" y="0"/>
              </wp:wrapPolygon>
            </wp:wrapTight>
            <wp:docPr id="4" name="Picture 4" descr="2 color with ty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 color with typ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59" t="18375" r="22333" b="223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785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276D41" w14:textId="222FD95A" w:rsidR="00A946C2" w:rsidRDefault="00A946C2" w:rsidP="00A946C2">
      <w:pPr>
        <w:jc w:val="center"/>
        <w:rPr>
          <w:b/>
          <w:sz w:val="28"/>
          <w:szCs w:val="28"/>
        </w:rPr>
      </w:pPr>
    </w:p>
    <w:p w14:paraId="56F3A26C" w14:textId="77777777" w:rsidR="00A946C2" w:rsidRDefault="00A946C2" w:rsidP="00A946C2">
      <w:pPr>
        <w:jc w:val="center"/>
        <w:rPr>
          <w:b/>
          <w:sz w:val="28"/>
          <w:szCs w:val="28"/>
        </w:rPr>
      </w:pPr>
    </w:p>
    <w:p w14:paraId="5BAAF3B5" w14:textId="77777777" w:rsidR="00A946C2" w:rsidRDefault="00A946C2" w:rsidP="00A946C2">
      <w:pPr>
        <w:jc w:val="center"/>
        <w:rPr>
          <w:b/>
          <w:sz w:val="28"/>
          <w:szCs w:val="28"/>
        </w:rPr>
      </w:pPr>
    </w:p>
    <w:p w14:paraId="485444DD" w14:textId="54E2662F" w:rsidR="00A946C2" w:rsidRDefault="00A946C2" w:rsidP="00A946C2">
      <w:pPr>
        <w:jc w:val="center"/>
        <w:rPr>
          <w:b/>
          <w:sz w:val="28"/>
          <w:szCs w:val="28"/>
        </w:rPr>
      </w:pPr>
    </w:p>
    <w:p w14:paraId="78C59458" w14:textId="0C76FE3B" w:rsidR="00F545CB" w:rsidRDefault="008C550F" w:rsidP="00A946C2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F13C94" wp14:editId="5F8F14CF">
                <wp:simplePos x="0" y="0"/>
                <wp:positionH relativeFrom="column">
                  <wp:posOffset>-1577340</wp:posOffset>
                </wp:positionH>
                <wp:positionV relativeFrom="paragraph">
                  <wp:posOffset>180340</wp:posOffset>
                </wp:positionV>
                <wp:extent cx="6400800" cy="0"/>
                <wp:effectExtent l="0" t="0" r="2540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4.15pt,14.2pt" to="379.85pt,14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" strokecolor="black [3213]" strokeweight="2pt"/>
            </w:pict>
          </mc:Fallback>
        </mc:AlternateContent>
      </w:r>
    </w:p>
    <w:p w14:paraId="62E257D3" w14:textId="692BFC3D" w:rsidR="008C550F" w:rsidRDefault="008C550F" w:rsidP="00A946C2">
      <w:pPr>
        <w:jc w:val="center"/>
        <w:rPr>
          <w:b/>
          <w:sz w:val="28"/>
          <w:szCs w:val="28"/>
        </w:rPr>
      </w:pPr>
    </w:p>
    <w:p w14:paraId="60D23F40" w14:textId="77777777" w:rsidR="00A946C2" w:rsidRPr="0018262E" w:rsidRDefault="00A946C2" w:rsidP="00A946C2">
      <w:pPr>
        <w:jc w:val="center"/>
        <w:rPr>
          <w:b/>
          <w:sz w:val="28"/>
          <w:szCs w:val="28"/>
        </w:rPr>
      </w:pPr>
      <w:r w:rsidRPr="0018262E">
        <w:rPr>
          <w:b/>
          <w:sz w:val="28"/>
          <w:szCs w:val="28"/>
        </w:rPr>
        <w:t>RETELL Strategy Implementation in the Classroom</w:t>
      </w:r>
    </w:p>
    <w:p w14:paraId="6B2D1DD8" w14:textId="77777777" w:rsidR="00FE7D80" w:rsidRDefault="00EC12DA">
      <w:r>
        <w:tab/>
      </w:r>
      <w:r>
        <w:tab/>
      </w:r>
    </w:p>
    <w:tbl>
      <w:tblPr>
        <w:tblStyle w:val="TableGrid"/>
        <w:tblW w:w="0" w:type="auto"/>
        <w:tblInd w:w="-252" w:type="dxa"/>
        <w:tblLook w:val="04A0" w:firstRow="1" w:lastRow="0" w:firstColumn="1" w:lastColumn="0" w:noHBand="0" w:noVBand="1"/>
      </w:tblPr>
      <w:tblGrid>
        <w:gridCol w:w="2610"/>
        <w:gridCol w:w="6498"/>
      </w:tblGrid>
      <w:tr w:rsidR="003958F3" w14:paraId="504057F1" w14:textId="77777777" w:rsidTr="00830DD9">
        <w:tc>
          <w:tcPr>
            <w:tcW w:w="2610" w:type="dxa"/>
          </w:tcPr>
          <w:p w14:paraId="3CDED47D" w14:textId="77777777" w:rsidR="003958F3" w:rsidRPr="00830DD9" w:rsidRDefault="003958F3">
            <w:pPr>
              <w:rPr>
                <w:b/>
              </w:rPr>
            </w:pPr>
            <w:r w:rsidRPr="00830DD9">
              <w:rPr>
                <w:b/>
              </w:rPr>
              <w:t>Teacher</w:t>
            </w:r>
          </w:p>
        </w:tc>
        <w:tc>
          <w:tcPr>
            <w:tcW w:w="6498" w:type="dxa"/>
          </w:tcPr>
          <w:p w14:paraId="20CF6AC9" w14:textId="7B4CF4F6" w:rsidR="003958F3" w:rsidRDefault="00525CE7">
            <w:r>
              <w:t xml:space="preserve">Stacy </w:t>
            </w:r>
            <w:proofErr w:type="spellStart"/>
            <w:r>
              <w:t>Sirmaian</w:t>
            </w:r>
            <w:proofErr w:type="spellEnd"/>
          </w:p>
        </w:tc>
      </w:tr>
      <w:tr w:rsidR="003958F3" w14:paraId="6F1F165A" w14:textId="77777777" w:rsidTr="00830DD9">
        <w:tc>
          <w:tcPr>
            <w:tcW w:w="2610" w:type="dxa"/>
          </w:tcPr>
          <w:p w14:paraId="4F7A97DC" w14:textId="171F4F54" w:rsidR="00D75CDD" w:rsidRDefault="003958F3">
            <w:pPr>
              <w:rPr>
                <w:b/>
              </w:rPr>
            </w:pPr>
            <w:r w:rsidRPr="00830DD9">
              <w:rPr>
                <w:b/>
              </w:rPr>
              <w:t xml:space="preserve">Content Area / </w:t>
            </w:r>
          </w:p>
          <w:p w14:paraId="2D20AE90" w14:textId="77777777" w:rsidR="003958F3" w:rsidRPr="00830DD9" w:rsidRDefault="003958F3">
            <w:pPr>
              <w:rPr>
                <w:b/>
              </w:rPr>
            </w:pPr>
            <w:r w:rsidRPr="00830DD9">
              <w:rPr>
                <w:b/>
              </w:rPr>
              <w:t>Grade Level</w:t>
            </w:r>
          </w:p>
        </w:tc>
        <w:tc>
          <w:tcPr>
            <w:tcW w:w="6498" w:type="dxa"/>
          </w:tcPr>
          <w:p w14:paraId="59D58368" w14:textId="5618E8B7" w:rsidR="003958F3" w:rsidRDefault="008F27BB">
            <w:r>
              <w:t>Science/Kindergarten</w:t>
            </w:r>
          </w:p>
        </w:tc>
      </w:tr>
      <w:tr w:rsidR="00B87796" w14:paraId="4FA35B25" w14:textId="77777777" w:rsidTr="00830DD9">
        <w:tc>
          <w:tcPr>
            <w:tcW w:w="2610" w:type="dxa"/>
          </w:tcPr>
          <w:p w14:paraId="16A97847" w14:textId="77777777" w:rsidR="00830DD9" w:rsidRDefault="00B87796">
            <w:pPr>
              <w:rPr>
                <w:b/>
              </w:rPr>
            </w:pPr>
            <w:r w:rsidRPr="00830DD9">
              <w:rPr>
                <w:b/>
              </w:rPr>
              <w:t xml:space="preserve">Unit </w:t>
            </w:r>
          </w:p>
          <w:p w14:paraId="7E77FFC0" w14:textId="77777777" w:rsidR="00B87796" w:rsidRPr="00830DD9" w:rsidRDefault="00B87796">
            <w:pPr>
              <w:rPr>
                <w:b/>
              </w:rPr>
            </w:pPr>
            <w:r w:rsidRPr="00830DD9">
              <w:rPr>
                <w:b/>
              </w:rPr>
              <w:t>(Topic or Skill)</w:t>
            </w:r>
          </w:p>
        </w:tc>
        <w:tc>
          <w:tcPr>
            <w:tcW w:w="6498" w:type="dxa"/>
          </w:tcPr>
          <w:p w14:paraId="5C9B5F49" w14:textId="14A49464" w:rsidR="00B87796" w:rsidRDefault="008F27BB">
            <w:r>
              <w:t>Science/ Wood Unit</w:t>
            </w:r>
          </w:p>
        </w:tc>
      </w:tr>
      <w:tr w:rsidR="00B87796" w14:paraId="7E6239F5" w14:textId="77777777" w:rsidTr="00830DD9">
        <w:tc>
          <w:tcPr>
            <w:tcW w:w="2610" w:type="dxa"/>
          </w:tcPr>
          <w:p w14:paraId="48EC7C4C" w14:textId="77777777" w:rsidR="00B87796" w:rsidRPr="00830DD9" w:rsidRDefault="00EC12DA">
            <w:pPr>
              <w:rPr>
                <w:b/>
              </w:rPr>
            </w:pPr>
            <w:r w:rsidRPr="00830DD9">
              <w:rPr>
                <w:b/>
              </w:rPr>
              <w:t>Content</w:t>
            </w:r>
            <w:r w:rsidR="00B87796" w:rsidRPr="00830DD9">
              <w:rPr>
                <w:b/>
              </w:rPr>
              <w:t xml:space="preserve"> Objectives</w:t>
            </w:r>
          </w:p>
        </w:tc>
        <w:tc>
          <w:tcPr>
            <w:tcW w:w="6498" w:type="dxa"/>
          </w:tcPr>
          <w:p w14:paraId="15E146B5" w14:textId="7F2009AE" w:rsidR="00FE7D80" w:rsidRDefault="00951D95">
            <w:r>
              <w:t xml:space="preserve">RI.K.2 SWBAT </w:t>
            </w:r>
            <w:proofErr w:type="gramStart"/>
            <w:r>
              <w:t>demonstrate</w:t>
            </w:r>
            <w:proofErr w:type="gramEnd"/>
            <w:r w:rsidR="008F27BB">
              <w:t xml:space="preserve"> an understanding of the process of how a chair is made through the sequence of pictures.</w:t>
            </w:r>
          </w:p>
        </w:tc>
      </w:tr>
      <w:tr w:rsidR="00EC12DA" w14:paraId="58C815F4" w14:textId="77777777" w:rsidTr="00830DD9">
        <w:tc>
          <w:tcPr>
            <w:tcW w:w="2610" w:type="dxa"/>
          </w:tcPr>
          <w:p w14:paraId="195672A7" w14:textId="77777777" w:rsidR="00EC12DA" w:rsidRPr="00830DD9" w:rsidRDefault="00EC12DA" w:rsidP="00B87796">
            <w:pPr>
              <w:rPr>
                <w:b/>
              </w:rPr>
            </w:pPr>
            <w:r w:rsidRPr="00830DD9">
              <w:rPr>
                <w:b/>
              </w:rPr>
              <w:t>Language Objectives</w:t>
            </w:r>
          </w:p>
        </w:tc>
        <w:tc>
          <w:tcPr>
            <w:tcW w:w="6498" w:type="dxa"/>
          </w:tcPr>
          <w:p w14:paraId="247933E1" w14:textId="5E53BEC6" w:rsidR="00EC12DA" w:rsidRDefault="008F27BB">
            <w:r>
              <w:t>SWBAT orally retell and sequence the process of how a chair is made, using pictures to support their thinking.</w:t>
            </w:r>
          </w:p>
        </w:tc>
      </w:tr>
      <w:tr w:rsidR="00B87796" w14:paraId="3AA9D32F" w14:textId="77777777" w:rsidTr="00830DD9">
        <w:tc>
          <w:tcPr>
            <w:tcW w:w="2610" w:type="dxa"/>
          </w:tcPr>
          <w:p w14:paraId="6BE0A2E7" w14:textId="17F44182" w:rsidR="00B87796" w:rsidRPr="00830DD9" w:rsidRDefault="00B87796" w:rsidP="00B87796">
            <w:pPr>
              <w:rPr>
                <w:b/>
              </w:rPr>
            </w:pPr>
            <w:r w:rsidRPr="00830DD9">
              <w:rPr>
                <w:b/>
              </w:rPr>
              <w:t xml:space="preserve">Strategy </w:t>
            </w:r>
          </w:p>
        </w:tc>
        <w:tc>
          <w:tcPr>
            <w:tcW w:w="6498" w:type="dxa"/>
          </w:tcPr>
          <w:p w14:paraId="6347202A" w14:textId="0B2060F5" w:rsidR="00FE7D80" w:rsidRDefault="00CE4C9F">
            <w:r>
              <w:t>Double Entry J</w:t>
            </w:r>
            <w:r w:rsidR="008F27BB">
              <w:t>ournal Strategy</w:t>
            </w:r>
          </w:p>
        </w:tc>
      </w:tr>
      <w:tr w:rsidR="00B87796" w14:paraId="3AB30D00" w14:textId="77777777" w:rsidTr="00830DD9">
        <w:tc>
          <w:tcPr>
            <w:tcW w:w="2610" w:type="dxa"/>
          </w:tcPr>
          <w:p w14:paraId="20178971" w14:textId="77777777" w:rsidR="00B87796" w:rsidRPr="00830DD9" w:rsidRDefault="00FE7D80">
            <w:pPr>
              <w:rPr>
                <w:b/>
              </w:rPr>
            </w:pPr>
            <w:r w:rsidRPr="00830DD9">
              <w:rPr>
                <w:b/>
              </w:rPr>
              <w:t>Brief e</w:t>
            </w:r>
            <w:r w:rsidR="00B87796" w:rsidRPr="00830DD9">
              <w:rPr>
                <w:b/>
              </w:rPr>
              <w:t>xplanation of how the strategy was used</w:t>
            </w:r>
          </w:p>
        </w:tc>
        <w:tc>
          <w:tcPr>
            <w:tcW w:w="6498" w:type="dxa"/>
          </w:tcPr>
          <w:p w14:paraId="0BC5B4BA" w14:textId="0B523429" w:rsidR="00FE7D80" w:rsidRDefault="0047606A">
            <w:r>
              <w:t xml:space="preserve">I began the strategy lesson with an introduction of the text features (the content was about wood and the purpose was how the tree becomes a chair). After explicitly going over the text features we noticed a phrase on the back of the book, which said “Here is chair </w:t>
            </w:r>
            <w:r w:rsidR="00951D95">
              <w:t xml:space="preserve">you might sit on in a park. </w:t>
            </w:r>
            <w:r w:rsidR="00EE1F69">
              <w:t>Do you know how it’s made?”</w:t>
            </w:r>
            <w:r w:rsidR="00951D95">
              <w:t xml:space="preserve"> </w:t>
            </w:r>
            <w:r w:rsidR="00EE1F69">
              <w:t xml:space="preserve">I then </w:t>
            </w:r>
            <w:r w:rsidR="00CE4C9F">
              <w:t>model a</w:t>
            </w:r>
            <w:r w:rsidR="00EE1F69">
              <w:t xml:space="preserve"> think aloud</w:t>
            </w:r>
            <w:r w:rsidR="00951D95">
              <w:t>:</w:t>
            </w:r>
            <w:r w:rsidR="00EE1F69">
              <w:t xml:space="preserve"> “</w:t>
            </w:r>
            <w:r w:rsidR="00CE4C9F">
              <w:t>W</w:t>
            </w:r>
            <w:r w:rsidR="00EE1F69">
              <w:t>here does a chair come from?”</w:t>
            </w:r>
            <w:r w:rsidR="00CE4C9F">
              <w:t xml:space="preserve"> This lead to us creating a double entry journal strategy to find out what the students knew abou</w:t>
            </w:r>
            <w:r w:rsidR="00951D95">
              <w:t>t how a chair came to be with</w:t>
            </w:r>
            <w:r w:rsidR="00CE4C9F">
              <w:t xml:space="preserve"> interactive writing.</w:t>
            </w:r>
            <w:r w:rsidR="00EE1F69">
              <w:t xml:space="preserve"> </w:t>
            </w:r>
            <w:r w:rsidR="00CE4C9F">
              <w:t>Then I read the story, “The Story of A Chair</w:t>
            </w:r>
            <w:r w:rsidR="00951D95">
              <w:t>.”</w:t>
            </w:r>
            <w:r w:rsidR="00CE4C9F">
              <w:t xml:space="preserve"> Then</w:t>
            </w:r>
            <w:r w:rsidR="00EE1F69">
              <w:t xml:space="preserve"> as a group we retold the steps it took </w:t>
            </w:r>
            <w:r w:rsidR="00CE4C9F">
              <w:t xml:space="preserve">for the tree to become a chair </w:t>
            </w:r>
            <w:r w:rsidR="00EE1F69">
              <w:t>using pictures from t</w:t>
            </w:r>
            <w:r w:rsidR="00FF1D7B">
              <w:t>he story and connecting words</w:t>
            </w:r>
            <w:r w:rsidR="00EE1F69">
              <w:t xml:space="preserve">. </w:t>
            </w:r>
            <w:r w:rsidR="00CE4C9F">
              <w:t xml:space="preserve">I discussed with the children the connecting words to help guide them in their discussion. The students then turned to </w:t>
            </w:r>
            <w:r w:rsidR="00FF1D7B">
              <w:t>their partners</w:t>
            </w:r>
            <w:r w:rsidR="00CE4C9F">
              <w:t xml:space="preserve"> and explained the steps in their own words at their own level. I then called a few students up to share their events using the connecting words and pictures.</w:t>
            </w:r>
          </w:p>
        </w:tc>
      </w:tr>
      <w:tr w:rsidR="00B87796" w14:paraId="0E9EA12F" w14:textId="77777777" w:rsidTr="00830DD9">
        <w:tc>
          <w:tcPr>
            <w:tcW w:w="2610" w:type="dxa"/>
          </w:tcPr>
          <w:p w14:paraId="02069325" w14:textId="77777777" w:rsidR="00B87796" w:rsidRPr="00830DD9" w:rsidRDefault="00B87796">
            <w:pPr>
              <w:rPr>
                <w:b/>
              </w:rPr>
            </w:pPr>
            <w:r w:rsidRPr="00830DD9">
              <w:rPr>
                <w:b/>
              </w:rPr>
              <w:t>Reflection</w:t>
            </w:r>
            <w:r w:rsidR="00830DD9">
              <w:rPr>
                <w:b/>
              </w:rPr>
              <w:t xml:space="preserve">: </w:t>
            </w:r>
            <w:r w:rsidRPr="00830DD9">
              <w:rPr>
                <w:b/>
              </w:rPr>
              <w:t xml:space="preserve">How and why was </w:t>
            </w:r>
            <w:r w:rsidR="00830DD9">
              <w:rPr>
                <w:b/>
              </w:rPr>
              <w:t>the strategy</w:t>
            </w:r>
            <w:r w:rsidRPr="00830DD9">
              <w:rPr>
                <w:b/>
              </w:rPr>
              <w:t xml:space="preserve"> effective?  What might you chang</w:t>
            </w:r>
            <w:r w:rsidR="00830DD9">
              <w:rPr>
                <w:b/>
              </w:rPr>
              <w:t>e for next time?</w:t>
            </w:r>
          </w:p>
          <w:p w14:paraId="51479342" w14:textId="77777777" w:rsidR="00B87796" w:rsidRPr="00830DD9" w:rsidRDefault="00B87796">
            <w:pPr>
              <w:rPr>
                <w:b/>
              </w:rPr>
            </w:pPr>
          </w:p>
        </w:tc>
        <w:tc>
          <w:tcPr>
            <w:tcW w:w="6498" w:type="dxa"/>
          </w:tcPr>
          <w:p w14:paraId="41E93A3F" w14:textId="1D04A056" w:rsidR="00B87796" w:rsidRDefault="000C257B">
            <w:r>
              <w:t xml:space="preserve">This strategy enabled the students to respond in speaking, listening and interactive writing. When the students were retelling the sequence of events with their partner and </w:t>
            </w:r>
            <w:r w:rsidR="0047606A">
              <w:t>in front</w:t>
            </w:r>
            <w:r>
              <w:t xml:space="preserve"> of their peers, they were </w:t>
            </w:r>
            <w:r w:rsidR="0047606A">
              <w:t>speaking,</w:t>
            </w:r>
            <w:r>
              <w:t xml:space="preserve"> listening and actively engaged.</w:t>
            </w:r>
          </w:p>
          <w:p w14:paraId="6BA7CB34" w14:textId="77777777" w:rsidR="00951D95" w:rsidRDefault="00951D95"/>
          <w:p w14:paraId="3DC3B2BA" w14:textId="44D5E451" w:rsidR="000C257B" w:rsidRDefault="000C257B">
            <w:r>
              <w:t xml:space="preserve">The next time I try this strategy, I would start with minimizing the number of events in the sequencing. I realize after the lesson that the sequence of events for the L1 and L2 had too many steps. Between the connecting words and the </w:t>
            </w:r>
            <w:r>
              <w:lastRenderedPageBreak/>
              <w:t xml:space="preserve">new vocabulary presented in the </w:t>
            </w:r>
            <w:proofErr w:type="gramStart"/>
            <w:r>
              <w:t xml:space="preserve">text </w:t>
            </w:r>
            <w:r w:rsidR="00951D95">
              <w:t>,</w:t>
            </w:r>
            <w:proofErr w:type="gramEnd"/>
            <w:r w:rsidR="00951D95">
              <w:t xml:space="preserve"> </w:t>
            </w:r>
            <w:r>
              <w:t>it was a lot for them to process. The L1 and L2</w:t>
            </w:r>
            <w:r w:rsidR="00951D95">
              <w:t xml:space="preserve"> students</w:t>
            </w:r>
            <w:r>
              <w:t xml:space="preserve"> needed a lot of assistance filling in the vocabulary a</w:t>
            </w:r>
            <w:r w:rsidR="0047606A">
              <w:t>nd connecting words to support the retell. In comparison</w:t>
            </w:r>
            <w:r w:rsidR="00951D95">
              <w:t>,</w:t>
            </w:r>
            <w:r w:rsidR="0047606A">
              <w:t xml:space="preserve"> the L3 and L4 students had less difficulty and needed very little support with the vocabulary.</w:t>
            </w:r>
          </w:p>
          <w:p w14:paraId="782DC2FF" w14:textId="6673B0F9" w:rsidR="00FE7D80" w:rsidRDefault="0047606A">
            <w:r>
              <w:t xml:space="preserve">Now that the students have had exposure to the vocabulary and connecting words at the right level and pace, I feel that the next </w:t>
            </w:r>
            <w:r w:rsidR="00951D95">
              <w:t>day’s lesson will enable my ELL</w:t>
            </w:r>
            <w:r>
              <w:t>s to successfully retell the events.</w:t>
            </w:r>
          </w:p>
        </w:tc>
      </w:tr>
    </w:tbl>
    <w:p w14:paraId="4BE0A78D" w14:textId="77777777" w:rsidR="00BB4205" w:rsidRDefault="00BB4205">
      <w:bookmarkStart w:id="0" w:name="_GoBack"/>
      <w:bookmarkEnd w:id="0"/>
    </w:p>
    <w:sectPr w:rsidR="00BB4205" w:rsidSect="00A946C2">
      <w:pgSz w:w="12240" w:h="15840"/>
      <w:pgMar w:top="720" w:right="1800" w:bottom="1440" w:left="1800" w:header="9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D1260C" w14:textId="77777777" w:rsidR="003E6E24" w:rsidRDefault="003E6E24" w:rsidP="0015719F">
      <w:r>
        <w:separator/>
      </w:r>
    </w:p>
  </w:endnote>
  <w:endnote w:type="continuationSeparator" w:id="0">
    <w:p w14:paraId="40E20818" w14:textId="77777777" w:rsidR="003E6E24" w:rsidRDefault="003E6E24" w:rsidP="00157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37FC13" w14:textId="77777777" w:rsidR="003E6E24" w:rsidRDefault="003E6E24" w:rsidP="0015719F">
      <w:r>
        <w:separator/>
      </w:r>
    </w:p>
  </w:footnote>
  <w:footnote w:type="continuationSeparator" w:id="0">
    <w:p w14:paraId="07C8F90C" w14:textId="77777777" w:rsidR="003E6E24" w:rsidRDefault="003E6E24" w:rsidP="001571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796"/>
    <w:rsid w:val="000C257B"/>
    <w:rsid w:val="0015719F"/>
    <w:rsid w:val="0018262E"/>
    <w:rsid w:val="003958F3"/>
    <w:rsid w:val="003E6E24"/>
    <w:rsid w:val="0047606A"/>
    <w:rsid w:val="00525CE7"/>
    <w:rsid w:val="00830DD9"/>
    <w:rsid w:val="008C550F"/>
    <w:rsid w:val="008F27BB"/>
    <w:rsid w:val="00951D95"/>
    <w:rsid w:val="00A946C2"/>
    <w:rsid w:val="00B34FF2"/>
    <w:rsid w:val="00B87796"/>
    <w:rsid w:val="00BB4205"/>
    <w:rsid w:val="00BE5983"/>
    <w:rsid w:val="00CE4C9F"/>
    <w:rsid w:val="00D75CDD"/>
    <w:rsid w:val="00E7327B"/>
    <w:rsid w:val="00EC12DA"/>
    <w:rsid w:val="00EE1F69"/>
    <w:rsid w:val="00F545CB"/>
    <w:rsid w:val="00FC2400"/>
    <w:rsid w:val="00FE7D80"/>
    <w:rsid w:val="00FF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32B24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77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B420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19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19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571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719F"/>
  </w:style>
  <w:style w:type="paragraph" w:styleId="Footer">
    <w:name w:val="footer"/>
    <w:basedOn w:val="Normal"/>
    <w:link w:val="FooterChar"/>
    <w:uiPriority w:val="99"/>
    <w:unhideWhenUsed/>
    <w:rsid w:val="001571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71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77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B420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19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19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571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719F"/>
  </w:style>
  <w:style w:type="paragraph" w:styleId="Footer">
    <w:name w:val="footer"/>
    <w:basedOn w:val="Normal"/>
    <w:link w:val="FooterChar"/>
    <w:uiPriority w:val="99"/>
    <w:unhideWhenUsed/>
    <w:rsid w:val="001571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71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EBB2477-930C-4836-9BB0-1D4B2A764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Looser</dc:creator>
  <cp:lastModifiedBy>Emily Robichaud</cp:lastModifiedBy>
  <cp:revision>3</cp:revision>
  <cp:lastPrinted>2014-01-10T17:51:00Z</cp:lastPrinted>
  <dcterms:created xsi:type="dcterms:W3CDTF">2014-02-01T16:13:00Z</dcterms:created>
  <dcterms:modified xsi:type="dcterms:W3CDTF">2014-03-24T20:34:00Z</dcterms:modified>
</cp:coreProperties>
</file>