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412CD40" w14:textId="77777777" w:rsidR="00A946C2" w:rsidRDefault="008C550F">
      <w:r>
        <w:rPr>
          <w:noProof/>
        </w:rPr>
        <w:drawing>
          <wp:anchor distT="0" distB="0" distL="114300" distR="114300" simplePos="0" relativeHeight="251662336" behindDoc="0" locked="0" layoutInCell="1" allowOverlap="1" wp14:anchorId="5322BEF7" wp14:editId="7704F939">
            <wp:simplePos x="0" y="0"/>
            <wp:positionH relativeFrom="column">
              <wp:posOffset>0</wp:posOffset>
            </wp:positionH>
            <wp:positionV relativeFrom="paragraph">
              <wp:posOffset>114300</wp:posOffset>
            </wp:positionV>
            <wp:extent cx="1143000" cy="1143000"/>
            <wp:effectExtent l="0" t="0" r="0" b="0"/>
            <wp:wrapTight wrapText="bothSides">
              <wp:wrapPolygon edited="0">
                <wp:start x="9600" y="0"/>
                <wp:lineTo x="5280" y="8160"/>
                <wp:lineTo x="4800" y="15840"/>
                <wp:lineTo x="1920" y="16800"/>
                <wp:lineTo x="1920" y="19200"/>
                <wp:lineTo x="3840" y="21120"/>
                <wp:lineTo x="18240" y="21120"/>
                <wp:lineTo x="20160" y="19200"/>
                <wp:lineTo x="20160" y="16320"/>
                <wp:lineTo x="17280" y="15840"/>
                <wp:lineTo x="17280" y="8160"/>
                <wp:lineTo x="12000" y="0"/>
                <wp:lineTo x="9600" y="0"/>
              </wp:wrapPolygon>
            </wp:wrapTight>
            <wp:docPr id="1" name="Picture 1" descr="Macintosh HD:Users:emilylooser:Documents:HLD:Core Values:RETELL and PETALLS:L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looser:Documents:HLD:Core Values:RETELL and PETALLS:LP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a:extLst>
                      <a:ext uri="{FAA26D3D-D897-4be2-8F04-BA451C77F1D7}">
                        <ma14:placeholderFlag xmlns:ma14="http://schemas.microsoft.com/office/mac/drawingml/2011/main"/>
                      </a:ext>
                    </a:extLst>
                  </pic:spPr>
                </pic:pic>
              </a:graphicData>
            </a:graphic>
          </wp:anchor>
        </w:drawing>
      </w:r>
      <w:r w:rsidR="00F545CB">
        <w:rPr>
          <w:noProof/>
        </w:rPr>
        <w:drawing>
          <wp:anchor distT="0" distB="0" distL="114300" distR="114300" simplePos="0" relativeHeight="251659264" behindDoc="0" locked="0" layoutInCell="1" allowOverlap="1" wp14:anchorId="14D9F1FA" wp14:editId="0824B773">
            <wp:simplePos x="0" y="0"/>
            <wp:positionH relativeFrom="column">
              <wp:posOffset>1600200</wp:posOffset>
            </wp:positionH>
            <wp:positionV relativeFrom="paragraph">
              <wp:posOffset>114300</wp:posOffset>
            </wp:positionV>
            <wp:extent cx="1714500" cy="1143000"/>
            <wp:effectExtent l="0" t="0" r="12700" b="0"/>
            <wp:wrapTight wrapText="bothSides">
              <wp:wrapPolygon edited="0">
                <wp:start x="7040" y="0"/>
                <wp:lineTo x="2560" y="3840"/>
                <wp:lineTo x="960" y="6240"/>
                <wp:lineTo x="960" y="8160"/>
                <wp:lineTo x="3520" y="15840"/>
                <wp:lineTo x="8320" y="20640"/>
                <wp:lineTo x="8960" y="21120"/>
                <wp:lineTo x="11200" y="21120"/>
                <wp:lineTo x="13440" y="20640"/>
                <wp:lineTo x="18560" y="17280"/>
                <wp:lineTo x="18560" y="15840"/>
                <wp:lineTo x="21120" y="8160"/>
                <wp:lineTo x="21440" y="6240"/>
                <wp:lineTo x="19840" y="4320"/>
                <wp:lineTo x="15360" y="0"/>
                <wp:lineTo x="70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Lin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1143000"/>
                    </a:xfrm>
                    <a:prstGeom prst="rect">
                      <a:avLst/>
                    </a:prstGeom>
                    <a:extLst>
                      <a:ext uri="{FAA26D3D-D897-4be2-8F04-BA451C77F1D7}">
                        <ma14:placeholderFlag xmlns:ma14="http://schemas.microsoft.com/office/mac/drawingml/2011/main"/>
                      </a:ext>
                    </a:extLst>
                  </pic:spPr>
                </pic:pic>
              </a:graphicData>
            </a:graphic>
          </wp:anchor>
        </w:drawing>
      </w:r>
      <w:r w:rsidR="00A946C2" w:rsidRPr="00A946C2">
        <w:rPr>
          <w:noProof/>
        </w:rPr>
        <w:t xml:space="preserve"> </w:t>
      </w:r>
    </w:p>
    <w:p w14:paraId="10590BE3" w14:textId="77777777" w:rsidR="00A946C2" w:rsidRDefault="008C550F">
      <w:r>
        <w:rPr>
          <w:noProof/>
        </w:rPr>
        <w:drawing>
          <wp:anchor distT="0" distB="0" distL="114300" distR="114300" simplePos="0" relativeHeight="251661312" behindDoc="0" locked="0" layoutInCell="1" allowOverlap="1" wp14:anchorId="039E7007" wp14:editId="703C6753">
            <wp:simplePos x="0" y="0"/>
            <wp:positionH relativeFrom="column">
              <wp:posOffset>3771900</wp:posOffset>
            </wp:positionH>
            <wp:positionV relativeFrom="paragraph">
              <wp:posOffset>27305</wp:posOffset>
            </wp:positionV>
            <wp:extent cx="2343785" cy="937260"/>
            <wp:effectExtent l="0" t="0" r="0" b="0"/>
            <wp:wrapTight wrapText="bothSides">
              <wp:wrapPolygon edited="0">
                <wp:start x="702" y="0"/>
                <wp:lineTo x="468" y="10537"/>
                <wp:lineTo x="936" y="20488"/>
                <wp:lineTo x="12406" y="20488"/>
                <wp:lineTo x="17322" y="15805"/>
                <wp:lineTo x="18024" y="14049"/>
                <wp:lineTo x="17322" y="8780"/>
                <wp:lineTo x="15918" y="7024"/>
                <wp:lineTo x="7959" y="0"/>
                <wp:lineTo x="702" y="0"/>
              </wp:wrapPolygon>
            </wp:wrapTight>
            <wp:docPr id="4" name="Picture 4" descr="2 color with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with type"/>
                    <pic:cNvPicPr>
                      <a:picLocks noChangeAspect="1" noChangeArrowheads="1"/>
                    </pic:cNvPicPr>
                  </pic:nvPicPr>
                  <pic:blipFill>
                    <a:blip r:embed="rId11">
                      <a:extLst>
                        <a:ext uri="{28A0092B-C50C-407E-A947-70E740481C1C}">
                          <a14:useLocalDpi xmlns:a14="http://schemas.microsoft.com/office/drawing/2010/main" val="0"/>
                        </a:ext>
                      </a:extLst>
                    </a:blip>
                    <a:srcRect l="18359" t="18375" r="22333" b="22337"/>
                    <a:stretch>
                      <a:fillRect/>
                    </a:stretch>
                  </pic:blipFill>
                  <pic:spPr bwMode="auto">
                    <a:xfrm>
                      <a:off x="0" y="0"/>
                      <a:ext cx="2343785" cy="93726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4329ABDA" w14:textId="77777777" w:rsidR="00A946C2" w:rsidRDefault="00A946C2" w:rsidP="00A946C2">
      <w:pPr>
        <w:jc w:val="center"/>
        <w:rPr>
          <w:b/>
          <w:sz w:val="28"/>
          <w:szCs w:val="28"/>
        </w:rPr>
      </w:pPr>
    </w:p>
    <w:p w14:paraId="30B2A05D" w14:textId="77777777" w:rsidR="00A946C2" w:rsidRDefault="00A946C2" w:rsidP="00A946C2">
      <w:pPr>
        <w:jc w:val="center"/>
        <w:rPr>
          <w:b/>
          <w:sz w:val="28"/>
          <w:szCs w:val="28"/>
        </w:rPr>
      </w:pPr>
    </w:p>
    <w:p w14:paraId="4FBEE547" w14:textId="77777777" w:rsidR="00A946C2" w:rsidRDefault="00A946C2" w:rsidP="00A946C2">
      <w:pPr>
        <w:jc w:val="center"/>
        <w:rPr>
          <w:b/>
          <w:sz w:val="28"/>
          <w:szCs w:val="28"/>
        </w:rPr>
      </w:pPr>
    </w:p>
    <w:p w14:paraId="696EB84C" w14:textId="77777777" w:rsidR="00A946C2" w:rsidRDefault="00A946C2" w:rsidP="00A946C2">
      <w:pPr>
        <w:jc w:val="center"/>
        <w:rPr>
          <w:b/>
          <w:sz w:val="28"/>
          <w:szCs w:val="28"/>
        </w:rPr>
      </w:pPr>
    </w:p>
    <w:p w14:paraId="57A11DD7" w14:textId="77777777" w:rsidR="00F545CB" w:rsidRDefault="009E038F" w:rsidP="00A946C2">
      <w:pPr>
        <w:jc w:val="center"/>
        <w:rPr>
          <w:b/>
          <w:sz w:val="28"/>
          <w:szCs w:val="28"/>
        </w:rPr>
      </w:pPr>
      <w:r>
        <w:rPr>
          <w:noProof/>
        </w:rPr>
        <w:pict w14:anchorId="5854D07D">
          <v:line id="Straight Connector 5" o:spid="_x0000_s1026" style="position:absolute;left:0;text-align:left;z-index:251664384;visibility:visible;mso-width-relative:margin;mso-height-relative:margin" from="-124.15pt,14.2pt" to="379.8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" strokecolor="black [3213]" strokeweight="2pt"/>
        </w:pict>
      </w:r>
    </w:p>
    <w:p w14:paraId="5B029FF7" w14:textId="77777777" w:rsidR="008C550F" w:rsidRDefault="008C550F" w:rsidP="00A946C2">
      <w:pPr>
        <w:jc w:val="center"/>
        <w:rPr>
          <w:b/>
          <w:sz w:val="28"/>
          <w:szCs w:val="28"/>
        </w:rPr>
      </w:pPr>
    </w:p>
    <w:p w14:paraId="0EBF9EED" w14:textId="77777777" w:rsidR="00A946C2" w:rsidRPr="0018262E" w:rsidRDefault="00A946C2" w:rsidP="00A946C2">
      <w:pPr>
        <w:jc w:val="center"/>
        <w:rPr>
          <w:b/>
          <w:sz w:val="28"/>
          <w:szCs w:val="28"/>
        </w:rPr>
      </w:pPr>
      <w:r w:rsidRPr="0018262E">
        <w:rPr>
          <w:b/>
          <w:sz w:val="28"/>
          <w:szCs w:val="28"/>
        </w:rPr>
        <w:t>RETELL Strategy Implementation in the Classroom</w:t>
      </w:r>
    </w:p>
    <w:p w14:paraId="6840958E" w14:textId="77777777" w:rsidR="00FE7D80" w:rsidRDefault="00EC12DA">
      <w:r>
        <w:tab/>
      </w:r>
      <w:r>
        <w:tab/>
      </w:r>
    </w:p>
    <w:tbl>
      <w:tblPr>
        <w:tblStyle w:val="TableGrid"/>
        <w:tblW w:w="0" w:type="auto"/>
        <w:tblInd w:w="-252" w:type="dxa"/>
        <w:tblLook w:val="04A0" w:firstRow="1" w:lastRow="0" w:firstColumn="1" w:lastColumn="0" w:noHBand="0" w:noVBand="1"/>
      </w:tblPr>
      <w:tblGrid>
        <w:gridCol w:w="2610"/>
        <w:gridCol w:w="6498"/>
      </w:tblGrid>
      <w:tr w:rsidR="003958F3" w14:paraId="3DCEA1C7" w14:textId="77777777" w:rsidTr="00830DD9">
        <w:tc>
          <w:tcPr>
            <w:tcW w:w="2610" w:type="dxa"/>
          </w:tcPr>
          <w:p w14:paraId="10B64FEA" w14:textId="77777777" w:rsidR="003958F3" w:rsidRPr="00830DD9" w:rsidRDefault="003958F3">
            <w:pPr>
              <w:rPr>
                <w:b/>
              </w:rPr>
            </w:pPr>
            <w:r w:rsidRPr="00830DD9">
              <w:rPr>
                <w:b/>
              </w:rPr>
              <w:t>Teacher</w:t>
            </w:r>
          </w:p>
        </w:tc>
        <w:tc>
          <w:tcPr>
            <w:tcW w:w="6498" w:type="dxa"/>
          </w:tcPr>
          <w:p w14:paraId="3D2489FE" w14:textId="77777777" w:rsidR="003958F3" w:rsidRDefault="00C64A69">
            <w:r>
              <w:t>Jenna Ward</w:t>
            </w:r>
          </w:p>
        </w:tc>
      </w:tr>
      <w:tr w:rsidR="003958F3" w14:paraId="4CD030D7" w14:textId="77777777" w:rsidTr="00830DD9">
        <w:tc>
          <w:tcPr>
            <w:tcW w:w="2610" w:type="dxa"/>
          </w:tcPr>
          <w:p w14:paraId="3B21143A" w14:textId="77777777" w:rsidR="00D75CDD" w:rsidRDefault="003958F3">
            <w:pPr>
              <w:rPr>
                <w:b/>
              </w:rPr>
            </w:pPr>
            <w:r w:rsidRPr="00830DD9">
              <w:rPr>
                <w:b/>
              </w:rPr>
              <w:t xml:space="preserve">Content Area / </w:t>
            </w:r>
          </w:p>
          <w:p w14:paraId="7F11D31A" w14:textId="77777777" w:rsidR="003958F3" w:rsidRPr="00830DD9" w:rsidRDefault="003958F3">
            <w:pPr>
              <w:rPr>
                <w:b/>
              </w:rPr>
            </w:pPr>
            <w:r w:rsidRPr="00830DD9">
              <w:rPr>
                <w:b/>
              </w:rPr>
              <w:t>Grade Level</w:t>
            </w:r>
          </w:p>
        </w:tc>
        <w:tc>
          <w:tcPr>
            <w:tcW w:w="6498" w:type="dxa"/>
          </w:tcPr>
          <w:p w14:paraId="69DC8B12" w14:textId="77777777" w:rsidR="003958F3" w:rsidRDefault="00C64A69">
            <w:r>
              <w:t>ELA Grade 5</w:t>
            </w:r>
          </w:p>
        </w:tc>
      </w:tr>
      <w:tr w:rsidR="00B87796" w14:paraId="3D20E1E1" w14:textId="77777777" w:rsidTr="00830DD9">
        <w:tc>
          <w:tcPr>
            <w:tcW w:w="2610" w:type="dxa"/>
          </w:tcPr>
          <w:p w14:paraId="69EE993F" w14:textId="77777777" w:rsidR="00B87796" w:rsidRPr="00830DD9" w:rsidRDefault="00B87796">
            <w:pPr>
              <w:rPr>
                <w:b/>
              </w:rPr>
            </w:pPr>
            <w:r w:rsidRPr="00830DD9">
              <w:rPr>
                <w:b/>
              </w:rPr>
              <w:t xml:space="preserve">Unit </w:t>
            </w:r>
          </w:p>
        </w:tc>
        <w:tc>
          <w:tcPr>
            <w:tcW w:w="6498" w:type="dxa"/>
          </w:tcPr>
          <w:p w14:paraId="0179EA5F" w14:textId="77777777" w:rsidR="00B87796" w:rsidRDefault="00C64A69">
            <w:r>
              <w:t>Academic Vocabulary / “Communicating Culture”</w:t>
            </w:r>
          </w:p>
        </w:tc>
      </w:tr>
      <w:tr w:rsidR="00B87796" w14:paraId="51070E29" w14:textId="77777777" w:rsidTr="00830DD9">
        <w:tc>
          <w:tcPr>
            <w:tcW w:w="2610" w:type="dxa"/>
          </w:tcPr>
          <w:p w14:paraId="31864464" w14:textId="77777777" w:rsidR="00B87796" w:rsidRPr="00830DD9" w:rsidRDefault="00EC12DA">
            <w:pPr>
              <w:rPr>
                <w:b/>
              </w:rPr>
            </w:pPr>
            <w:r w:rsidRPr="00830DD9">
              <w:rPr>
                <w:b/>
              </w:rPr>
              <w:t>Content</w:t>
            </w:r>
            <w:r w:rsidR="00B87796" w:rsidRPr="00830DD9">
              <w:rPr>
                <w:b/>
              </w:rPr>
              <w:t xml:space="preserve"> Objectives</w:t>
            </w:r>
          </w:p>
        </w:tc>
        <w:tc>
          <w:tcPr>
            <w:tcW w:w="6498" w:type="dxa"/>
          </w:tcPr>
          <w:p w14:paraId="06FA727E" w14:textId="77777777" w:rsidR="00FE7D80" w:rsidRPr="009E038F" w:rsidRDefault="00C64A69" w:rsidP="00C64A69">
            <w:pPr>
              <w:pStyle w:val="NoSpacing"/>
              <w:spacing w:before="120" w:after="120"/>
              <w:rPr>
                <w:sz w:val="24"/>
                <w:szCs w:val="24"/>
              </w:rPr>
            </w:pPr>
            <w:r w:rsidRPr="009E038F">
              <w:rPr>
                <w:rFonts w:ascii="Times New Roman" w:hAnsi="Times New Roman"/>
                <w:sz w:val="24"/>
                <w:szCs w:val="24"/>
              </w:rPr>
              <w:t>I will identify the conflict, resolution, and theme of the story, “Communicating Culture.”</w:t>
            </w:r>
          </w:p>
        </w:tc>
      </w:tr>
      <w:tr w:rsidR="00EC12DA" w14:paraId="576F3428" w14:textId="77777777" w:rsidTr="00830DD9">
        <w:tc>
          <w:tcPr>
            <w:tcW w:w="2610" w:type="dxa"/>
          </w:tcPr>
          <w:p w14:paraId="16B71230" w14:textId="77777777" w:rsidR="00EC12DA" w:rsidRPr="00830DD9" w:rsidRDefault="00EC12DA" w:rsidP="00B87796">
            <w:pPr>
              <w:rPr>
                <w:b/>
              </w:rPr>
            </w:pPr>
            <w:r w:rsidRPr="00830DD9">
              <w:rPr>
                <w:b/>
              </w:rPr>
              <w:t>Language Objectives</w:t>
            </w:r>
          </w:p>
        </w:tc>
        <w:tc>
          <w:tcPr>
            <w:tcW w:w="6498" w:type="dxa"/>
          </w:tcPr>
          <w:p w14:paraId="0841865F" w14:textId="77777777" w:rsidR="00C64A69" w:rsidRPr="009E038F" w:rsidRDefault="00C64A69" w:rsidP="00C64A69">
            <w:pPr>
              <w:pStyle w:val="NoSpacing"/>
              <w:spacing w:before="120" w:after="120"/>
              <w:rPr>
                <w:rFonts w:ascii="Times New Roman" w:hAnsi="Times New Roman"/>
                <w:sz w:val="24"/>
                <w:szCs w:val="24"/>
              </w:rPr>
            </w:pPr>
            <w:r w:rsidRPr="009E038F">
              <w:rPr>
                <w:rFonts w:ascii="Times New Roman" w:hAnsi="Times New Roman"/>
                <w:sz w:val="24"/>
                <w:szCs w:val="24"/>
              </w:rPr>
              <w:t>I will summarize, in writing, the story “Communicating Culture.</w:t>
            </w:r>
            <w:r w:rsidR="009E038F" w:rsidRPr="009E038F">
              <w:rPr>
                <w:rFonts w:ascii="Times New Roman" w:hAnsi="Times New Roman"/>
                <w:sz w:val="24"/>
                <w:szCs w:val="24"/>
              </w:rPr>
              <w:t>”</w:t>
            </w:r>
          </w:p>
          <w:p w14:paraId="54CC9033" w14:textId="77777777" w:rsidR="00EC12DA" w:rsidRPr="009E038F" w:rsidRDefault="00C64A69" w:rsidP="00C64A69">
            <w:pPr>
              <w:rPr>
                <w:rFonts w:ascii="Times New Roman" w:hAnsi="Times New Roman"/>
              </w:rPr>
            </w:pPr>
            <w:r w:rsidRPr="009E038F">
              <w:rPr>
                <w:rFonts w:ascii="Times New Roman" w:hAnsi="Times New Roman"/>
              </w:rPr>
              <w:t>I will discuss how the characters overcome the challenges they face in the story.</w:t>
            </w:r>
          </w:p>
          <w:p w14:paraId="46C4DC61" w14:textId="77777777" w:rsidR="00C64A69" w:rsidRPr="009E038F" w:rsidRDefault="00C64A69" w:rsidP="00C64A69">
            <w:pPr>
              <w:pStyle w:val="NoSpacing"/>
              <w:spacing w:before="120" w:after="120"/>
              <w:rPr>
                <w:rFonts w:ascii="Times New Roman" w:hAnsi="Times New Roman"/>
                <w:sz w:val="24"/>
                <w:szCs w:val="24"/>
              </w:rPr>
            </w:pPr>
            <w:r w:rsidRPr="009E038F">
              <w:rPr>
                <w:rFonts w:ascii="Times New Roman" w:hAnsi="Times New Roman"/>
                <w:sz w:val="24"/>
                <w:szCs w:val="24"/>
              </w:rPr>
              <w:t xml:space="preserve">Level One: </w:t>
            </w:r>
          </w:p>
          <w:p w14:paraId="094745A4" w14:textId="77777777" w:rsidR="00C64A69" w:rsidRPr="009E038F" w:rsidRDefault="00C64A69" w:rsidP="00C64A69">
            <w:pPr>
              <w:pStyle w:val="NoSpacing"/>
              <w:spacing w:before="120" w:after="120"/>
              <w:rPr>
                <w:rFonts w:ascii="Times New Roman" w:hAnsi="Times New Roman"/>
                <w:sz w:val="24"/>
                <w:szCs w:val="24"/>
              </w:rPr>
            </w:pPr>
            <w:r w:rsidRPr="009E038F">
              <w:rPr>
                <w:rFonts w:ascii="Times New Roman" w:hAnsi="Times New Roman"/>
                <w:sz w:val="24"/>
                <w:szCs w:val="24"/>
              </w:rPr>
              <w:t xml:space="preserve">          I will communicate what I know about the conflict and resolution of the story by drawing a picture.</w:t>
            </w:r>
          </w:p>
          <w:p w14:paraId="0E47543C" w14:textId="77777777" w:rsidR="00C64A69" w:rsidRPr="009E038F" w:rsidRDefault="00C64A69" w:rsidP="00C64A69">
            <w:pPr>
              <w:pStyle w:val="NoSpacing"/>
              <w:spacing w:before="120" w:after="120"/>
              <w:rPr>
                <w:rFonts w:ascii="Times New Roman" w:hAnsi="Times New Roman"/>
                <w:sz w:val="24"/>
                <w:szCs w:val="24"/>
              </w:rPr>
            </w:pPr>
            <w:r w:rsidRPr="009E038F">
              <w:rPr>
                <w:rFonts w:ascii="Times New Roman" w:hAnsi="Times New Roman"/>
                <w:sz w:val="24"/>
                <w:szCs w:val="24"/>
              </w:rPr>
              <w:t xml:space="preserve">       I will name the characters in the story </w:t>
            </w:r>
            <w:proofErr w:type="gramStart"/>
            <w:r w:rsidRPr="009E038F">
              <w:rPr>
                <w:rFonts w:ascii="Times New Roman" w:hAnsi="Times New Roman"/>
                <w:sz w:val="24"/>
                <w:szCs w:val="24"/>
              </w:rPr>
              <w:t>who</w:t>
            </w:r>
            <w:proofErr w:type="gramEnd"/>
            <w:r w:rsidRPr="009E038F">
              <w:rPr>
                <w:rFonts w:ascii="Times New Roman" w:hAnsi="Times New Roman"/>
                <w:sz w:val="24"/>
                <w:szCs w:val="24"/>
              </w:rPr>
              <w:t xml:space="preserve"> are afraid to give up their native culture and those who are able to integrate their native culture with their new one.</w:t>
            </w:r>
          </w:p>
          <w:p w14:paraId="6177495A" w14:textId="77777777" w:rsidR="00C64A69" w:rsidRPr="009E038F" w:rsidRDefault="00C64A69" w:rsidP="00C64A69">
            <w:pPr>
              <w:pStyle w:val="NoSpacing"/>
              <w:spacing w:before="120" w:after="120"/>
              <w:rPr>
                <w:rFonts w:ascii="Times New Roman" w:hAnsi="Times New Roman"/>
                <w:sz w:val="24"/>
                <w:szCs w:val="24"/>
              </w:rPr>
            </w:pPr>
            <w:r w:rsidRPr="009E038F">
              <w:rPr>
                <w:rFonts w:ascii="Times New Roman" w:hAnsi="Times New Roman"/>
                <w:sz w:val="24"/>
                <w:szCs w:val="24"/>
              </w:rPr>
              <w:t xml:space="preserve">Level Two: </w:t>
            </w:r>
          </w:p>
          <w:p w14:paraId="3845ED71" w14:textId="77777777" w:rsidR="00C64A69" w:rsidRPr="009E038F" w:rsidRDefault="00C64A69" w:rsidP="00C64A69">
            <w:pPr>
              <w:pStyle w:val="NoSpacing"/>
              <w:spacing w:before="120" w:after="120"/>
              <w:rPr>
                <w:rFonts w:ascii="Times New Roman" w:hAnsi="Times New Roman"/>
                <w:sz w:val="24"/>
                <w:szCs w:val="24"/>
              </w:rPr>
            </w:pPr>
            <w:r w:rsidRPr="009E038F">
              <w:rPr>
                <w:rFonts w:ascii="Times New Roman" w:hAnsi="Times New Roman"/>
                <w:sz w:val="24"/>
                <w:szCs w:val="24"/>
              </w:rPr>
              <w:t xml:space="preserve">         I will complete sentences that summarize the story by identifying what the conflict is and what the resolution is.</w:t>
            </w:r>
          </w:p>
          <w:p w14:paraId="6DB2E988" w14:textId="77777777" w:rsidR="00C64A69" w:rsidRPr="009E038F" w:rsidRDefault="00C64A69" w:rsidP="00C64A69">
            <w:pPr>
              <w:pStyle w:val="NoSpacing"/>
              <w:spacing w:before="120" w:after="120"/>
              <w:rPr>
                <w:rFonts w:ascii="Times New Roman" w:hAnsi="Times New Roman"/>
                <w:sz w:val="24"/>
                <w:szCs w:val="24"/>
              </w:rPr>
            </w:pPr>
            <w:r w:rsidRPr="009E038F">
              <w:rPr>
                <w:rFonts w:ascii="Times New Roman" w:hAnsi="Times New Roman"/>
                <w:sz w:val="24"/>
                <w:szCs w:val="24"/>
              </w:rPr>
              <w:t xml:space="preserve">         I will share information with my peers about how my feelings about my culture are similar to those of the characters.</w:t>
            </w:r>
          </w:p>
          <w:p w14:paraId="03B5EC50" w14:textId="77777777" w:rsidR="00C64A69" w:rsidRPr="009E038F" w:rsidRDefault="00C64A69" w:rsidP="00C64A69">
            <w:pPr>
              <w:pStyle w:val="NoSpacing"/>
              <w:spacing w:before="120" w:after="120"/>
              <w:rPr>
                <w:rFonts w:ascii="Times New Roman" w:hAnsi="Times New Roman"/>
                <w:sz w:val="24"/>
                <w:szCs w:val="24"/>
              </w:rPr>
            </w:pPr>
            <w:r w:rsidRPr="009E038F">
              <w:rPr>
                <w:rFonts w:ascii="Times New Roman" w:hAnsi="Times New Roman"/>
                <w:sz w:val="24"/>
                <w:szCs w:val="24"/>
              </w:rPr>
              <w:t>Level Three:</w:t>
            </w:r>
          </w:p>
          <w:p w14:paraId="75376DBC" w14:textId="77777777" w:rsidR="00C64A69" w:rsidRPr="009E038F" w:rsidRDefault="00C64A69" w:rsidP="00C64A69">
            <w:pPr>
              <w:pStyle w:val="NoSpacing"/>
              <w:spacing w:before="120" w:after="120"/>
              <w:rPr>
                <w:rFonts w:ascii="Times New Roman" w:hAnsi="Times New Roman"/>
                <w:sz w:val="24"/>
                <w:szCs w:val="24"/>
              </w:rPr>
            </w:pPr>
            <w:r w:rsidRPr="009E038F">
              <w:rPr>
                <w:rFonts w:ascii="Times New Roman" w:hAnsi="Times New Roman"/>
                <w:sz w:val="24"/>
                <w:szCs w:val="24"/>
              </w:rPr>
              <w:t xml:space="preserve">         I will produce simple sentences about the conflict and the resolution of the story by describing what happens to the characters.</w:t>
            </w:r>
          </w:p>
          <w:p w14:paraId="6A79B9BC" w14:textId="77777777" w:rsidR="00C64A69" w:rsidRPr="009E038F" w:rsidRDefault="00C64A69" w:rsidP="00C64A69">
            <w:pPr>
              <w:pStyle w:val="NoSpacing"/>
              <w:spacing w:before="120" w:after="120"/>
              <w:rPr>
                <w:rFonts w:ascii="Times New Roman" w:hAnsi="Times New Roman"/>
                <w:sz w:val="24"/>
                <w:szCs w:val="24"/>
              </w:rPr>
            </w:pPr>
            <w:r w:rsidRPr="009E038F">
              <w:rPr>
                <w:rFonts w:ascii="Times New Roman" w:hAnsi="Times New Roman"/>
                <w:sz w:val="24"/>
                <w:szCs w:val="24"/>
              </w:rPr>
              <w:t xml:space="preserve">         I will present information about the conflict and resolution of the story to my peers in a discussion.</w:t>
            </w:r>
          </w:p>
          <w:p w14:paraId="5AD745A0" w14:textId="77777777" w:rsidR="00C64A69" w:rsidRPr="009E038F" w:rsidRDefault="00C64A69" w:rsidP="00C64A69">
            <w:pPr>
              <w:pStyle w:val="NoSpacing"/>
              <w:spacing w:before="120" w:after="120"/>
              <w:ind w:left="0" w:firstLine="0"/>
              <w:rPr>
                <w:rFonts w:ascii="Times New Roman" w:hAnsi="Times New Roman"/>
                <w:sz w:val="24"/>
                <w:szCs w:val="24"/>
              </w:rPr>
            </w:pPr>
            <w:r w:rsidRPr="009E038F">
              <w:rPr>
                <w:rFonts w:ascii="Times New Roman" w:hAnsi="Times New Roman"/>
                <w:sz w:val="24"/>
                <w:szCs w:val="24"/>
              </w:rPr>
              <w:t>Level Four:</w:t>
            </w:r>
          </w:p>
          <w:p w14:paraId="0F96ED49" w14:textId="77777777" w:rsidR="00C64A69" w:rsidRPr="009E038F" w:rsidRDefault="00C64A69" w:rsidP="00C64A69">
            <w:pPr>
              <w:pStyle w:val="NoSpacing"/>
              <w:spacing w:before="120" w:after="120"/>
              <w:ind w:left="0" w:firstLine="0"/>
              <w:rPr>
                <w:rFonts w:ascii="Times New Roman" w:hAnsi="Times New Roman"/>
                <w:sz w:val="24"/>
                <w:szCs w:val="24"/>
              </w:rPr>
            </w:pPr>
            <w:r w:rsidRPr="009E038F">
              <w:rPr>
                <w:rFonts w:ascii="Times New Roman" w:hAnsi="Times New Roman"/>
                <w:sz w:val="24"/>
                <w:szCs w:val="24"/>
              </w:rPr>
              <w:t xml:space="preserve">         I will summarize the story by identifying the conflict and </w:t>
            </w:r>
            <w:r w:rsidRPr="009E038F">
              <w:rPr>
                <w:rFonts w:ascii="Times New Roman" w:hAnsi="Times New Roman"/>
                <w:sz w:val="24"/>
                <w:szCs w:val="24"/>
              </w:rPr>
              <w:lastRenderedPageBreak/>
              <w:t>resolution.</w:t>
            </w:r>
          </w:p>
          <w:p w14:paraId="2C19BB0C" w14:textId="77777777" w:rsidR="00C64A69" w:rsidRPr="009E038F" w:rsidRDefault="00C64A69" w:rsidP="00C64A69">
            <w:pPr>
              <w:pStyle w:val="NoSpacing"/>
              <w:spacing w:before="120" w:after="120"/>
              <w:ind w:left="0" w:firstLine="0"/>
              <w:rPr>
                <w:rFonts w:ascii="Times New Roman" w:hAnsi="Times New Roman"/>
                <w:sz w:val="24"/>
                <w:szCs w:val="24"/>
              </w:rPr>
            </w:pPr>
            <w:r w:rsidRPr="009E038F">
              <w:rPr>
                <w:rFonts w:ascii="Times New Roman" w:hAnsi="Times New Roman"/>
                <w:sz w:val="24"/>
                <w:szCs w:val="24"/>
              </w:rPr>
              <w:t xml:space="preserve">         I will discuss the story and the issue of losing one’s culture with my peers.</w:t>
            </w:r>
          </w:p>
          <w:p w14:paraId="722997AB" w14:textId="77777777" w:rsidR="00C64A69" w:rsidRPr="009E038F" w:rsidRDefault="00C64A69" w:rsidP="00C64A69">
            <w:pPr>
              <w:pStyle w:val="NoSpacing"/>
              <w:spacing w:before="120" w:after="120"/>
              <w:ind w:left="0" w:firstLine="0"/>
              <w:rPr>
                <w:rFonts w:ascii="Times New Roman" w:hAnsi="Times New Roman"/>
                <w:sz w:val="24"/>
                <w:szCs w:val="24"/>
              </w:rPr>
            </w:pPr>
            <w:r w:rsidRPr="009E038F">
              <w:rPr>
                <w:rFonts w:ascii="Times New Roman" w:hAnsi="Times New Roman"/>
                <w:sz w:val="24"/>
                <w:szCs w:val="24"/>
              </w:rPr>
              <w:t>Level Five:</w:t>
            </w:r>
          </w:p>
          <w:p w14:paraId="40AC72EF" w14:textId="77777777" w:rsidR="00C64A69" w:rsidRPr="009E038F" w:rsidRDefault="00C64A69" w:rsidP="00C64A69">
            <w:pPr>
              <w:pStyle w:val="NoSpacing"/>
              <w:spacing w:before="120" w:after="120"/>
              <w:ind w:left="0" w:firstLine="0"/>
              <w:rPr>
                <w:rFonts w:ascii="Times New Roman" w:hAnsi="Times New Roman"/>
                <w:sz w:val="24"/>
                <w:szCs w:val="24"/>
              </w:rPr>
            </w:pPr>
            <w:r w:rsidRPr="009E038F">
              <w:rPr>
                <w:rFonts w:ascii="Times New Roman" w:hAnsi="Times New Roman"/>
                <w:sz w:val="24"/>
                <w:szCs w:val="24"/>
              </w:rPr>
              <w:t xml:space="preserve">        I will summarize the story by identifying the conflict and resolution.</w:t>
            </w:r>
          </w:p>
          <w:p w14:paraId="32C1FF62" w14:textId="77777777" w:rsidR="00C64A69" w:rsidRPr="009E038F" w:rsidRDefault="00C64A69" w:rsidP="009E038F">
            <w:pPr>
              <w:pStyle w:val="NoSpacing"/>
              <w:spacing w:before="120" w:after="120"/>
              <w:ind w:left="0" w:firstLine="0"/>
              <w:rPr>
                <w:rFonts w:ascii="Times New Roman" w:hAnsi="Times New Roman"/>
                <w:sz w:val="24"/>
                <w:szCs w:val="24"/>
              </w:rPr>
            </w:pPr>
            <w:r w:rsidRPr="009E038F">
              <w:rPr>
                <w:rFonts w:ascii="Times New Roman" w:hAnsi="Times New Roman"/>
                <w:sz w:val="24"/>
                <w:szCs w:val="24"/>
              </w:rPr>
              <w:t xml:space="preserve">        I will discuss the theme of the story using textual evidence while connecting my personal   experiences to those of the characters.</w:t>
            </w:r>
          </w:p>
        </w:tc>
      </w:tr>
      <w:tr w:rsidR="00B87796" w14:paraId="26E8A6B2" w14:textId="77777777" w:rsidTr="00830DD9">
        <w:tc>
          <w:tcPr>
            <w:tcW w:w="2610" w:type="dxa"/>
          </w:tcPr>
          <w:p w14:paraId="6030CF67" w14:textId="77777777" w:rsidR="00B87796" w:rsidRPr="00830DD9" w:rsidRDefault="00B87796" w:rsidP="00B87796">
            <w:pPr>
              <w:rPr>
                <w:b/>
              </w:rPr>
            </w:pPr>
            <w:r w:rsidRPr="00830DD9">
              <w:rPr>
                <w:b/>
              </w:rPr>
              <w:lastRenderedPageBreak/>
              <w:t xml:space="preserve">Strategy </w:t>
            </w:r>
          </w:p>
        </w:tc>
        <w:tc>
          <w:tcPr>
            <w:tcW w:w="6498" w:type="dxa"/>
          </w:tcPr>
          <w:p w14:paraId="4B917956" w14:textId="77777777" w:rsidR="00FE7D80" w:rsidRPr="009E038F" w:rsidRDefault="00C64A69" w:rsidP="009E038F">
            <w:pPr>
              <w:pStyle w:val="NoSpacing"/>
              <w:spacing w:before="120"/>
              <w:rPr>
                <w:rFonts w:ascii="Times New Roman" w:hAnsi="Times New Roman"/>
                <w:sz w:val="24"/>
                <w:szCs w:val="24"/>
              </w:rPr>
            </w:pPr>
            <w:r w:rsidRPr="009E038F">
              <w:rPr>
                <w:rFonts w:ascii="Times New Roman" w:hAnsi="Times New Roman"/>
                <w:sz w:val="24"/>
                <w:szCs w:val="24"/>
              </w:rPr>
              <w:t>Seven-Step Process for Pre-Teaching Vocabulary</w:t>
            </w:r>
          </w:p>
        </w:tc>
      </w:tr>
      <w:tr w:rsidR="00B87796" w14:paraId="709F58AA" w14:textId="77777777" w:rsidTr="00830DD9">
        <w:tc>
          <w:tcPr>
            <w:tcW w:w="2610" w:type="dxa"/>
          </w:tcPr>
          <w:p w14:paraId="464FB4F5" w14:textId="77777777" w:rsidR="00B87796" w:rsidRPr="00830DD9" w:rsidRDefault="00FE7D80">
            <w:pPr>
              <w:rPr>
                <w:b/>
              </w:rPr>
            </w:pPr>
            <w:r w:rsidRPr="00830DD9">
              <w:rPr>
                <w:b/>
              </w:rPr>
              <w:t>Brief e</w:t>
            </w:r>
            <w:r w:rsidR="00B87796" w:rsidRPr="00830DD9">
              <w:rPr>
                <w:b/>
              </w:rPr>
              <w:t>xplanation of how the strategy was used</w:t>
            </w:r>
          </w:p>
        </w:tc>
        <w:tc>
          <w:tcPr>
            <w:tcW w:w="6498" w:type="dxa"/>
          </w:tcPr>
          <w:p w14:paraId="7ADE00FA" w14:textId="77777777" w:rsidR="00C64A69" w:rsidRPr="009E038F" w:rsidRDefault="00C64A69" w:rsidP="00C64A69">
            <w:pPr>
              <w:pStyle w:val="NoSpacing"/>
              <w:numPr>
                <w:ilvl w:val="0"/>
                <w:numId w:val="1"/>
              </w:numPr>
              <w:spacing w:before="120" w:after="120"/>
              <w:rPr>
                <w:rFonts w:ascii="Times New Roman" w:hAnsi="Times New Roman"/>
                <w:sz w:val="24"/>
                <w:szCs w:val="24"/>
              </w:rPr>
            </w:pPr>
            <w:r w:rsidRPr="009E038F">
              <w:rPr>
                <w:rFonts w:ascii="Times New Roman" w:hAnsi="Times New Roman"/>
                <w:sz w:val="24"/>
                <w:szCs w:val="24"/>
              </w:rPr>
              <w:t>I said the word “culture” and asked the students to repeat three times.</w:t>
            </w:r>
          </w:p>
          <w:p w14:paraId="31D87F31" w14:textId="77777777" w:rsidR="00C64A69" w:rsidRPr="009E038F" w:rsidRDefault="00C64A69" w:rsidP="00C64A69">
            <w:pPr>
              <w:pStyle w:val="NoSpacing"/>
              <w:numPr>
                <w:ilvl w:val="0"/>
                <w:numId w:val="1"/>
              </w:numPr>
              <w:spacing w:before="120" w:after="120"/>
              <w:rPr>
                <w:rFonts w:ascii="Times New Roman" w:hAnsi="Times New Roman"/>
                <w:sz w:val="24"/>
                <w:szCs w:val="24"/>
              </w:rPr>
            </w:pPr>
            <w:r w:rsidRPr="009E038F">
              <w:rPr>
                <w:rFonts w:ascii="Times New Roman" w:hAnsi="Times New Roman"/>
                <w:sz w:val="24"/>
                <w:szCs w:val="24"/>
              </w:rPr>
              <w:t>I introduced the word in context by saying, “In the story, Mr. Puente has a hard time because he is afraid he is going to lose his Dominican culture if he learns English.”</w:t>
            </w:r>
          </w:p>
          <w:p w14:paraId="599444C1" w14:textId="77777777" w:rsidR="00C64A69" w:rsidRPr="009E038F" w:rsidRDefault="00C64A69" w:rsidP="00C64A69">
            <w:pPr>
              <w:pStyle w:val="NoSpacing"/>
              <w:numPr>
                <w:ilvl w:val="0"/>
                <w:numId w:val="1"/>
              </w:numPr>
              <w:spacing w:before="120" w:after="120"/>
              <w:rPr>
                <w:rFonts w:ascii="Times New Roman" w:hAnsi="Times New Roman"/>
                <w:sz w:val="24"/>
                <w:szCs w:val="24"/>
              </w:rPr>
            </w:pPr>
            <w:r w:rsidRPr="009E038F">
              <w:rPr>
                <w:rFonts w:ascii="Times New Roman" w:hAnsi="Times New Roman"/>
                <w:sz w:val="24"/>
                <w:szCs w:val="24"/>
              </w:rPr>
              <w:t xml:space="preserve"> I used the dictionary definition of the word to explain that culture is the beliefs, customs, and arts of certain group</w:t>
            </w:r>
            <w:r w:rsidR="009E038F">
              <w:rPr>
                <w:rFonts w:ascii="Times New Roman" w:hAnsi="Times New Roman"/>
                <w:sz w:val="24"/>
                <w:szCs w:val="24"/>
              </w:rPr>
              <w:t>s</w:t>
            </w:r>
            <w:r w:rsidRPr="009E038F">
              <w:rPr>
                <w:rFonts w:ascii="Times New Roman" w:hAnsi="Times New Roman"/>
                <w:sz w:val="24"/>
                <w:szCs w:val="24"/>
              </w:rPr>
              <w:t xml:space="preserve"> of people.</w:t>
            </w:r>
          </w:p>
          <w:p w14:paraId="281E84AB" w14:textId="77777777" w:rsidR="00C64A69" w:rsidRPr="009E038F" w:rsidRDefault="00C64A69" w:rsidP="00C64A69">
            <w:pPr>
              <w:pStyle w:val="NoSpacing"/>
              <w:numPr>
                <w:ilvl w:val="0"/>
                <w:numId w:val="1"/>
              </w:numPr>
              <w:spacing w:before="120" w:after="120"/>
              <w:rPr>
                <w:rFonts w:ascii="Times New Roman" w:hAnsi="Times New Roman"/>
                <w:sz w:val="24"/>
                <w:szCs w:val="24"/>
              </w:rPr>
            </w:pPr>
            <w:r w:rsidRPr="009E038F">
              <w:rPr>
                <w:rFonts w:ascii="Times New Roman" w:hAnsi="Times New Roman"/>
                <w:sz w:val="24"/>
                <w:szCs w:val="24"/>
              </w:rPr>
              <w:t>I then explained using a student friendly explanation that your culture is the foods you like to eat, the music you like to listen to, and the holidays you celebrate with your family. At this point, a student prompted me to use the word “background” to explain, so I added that in to my explanation.</w:t>
            </w:r>
          </w:p>
          <w:p w14:paraId="35D464D2" w14:textId="77777777" w:rsidR="00C64A69" w:rsidRPr="009E038F" w:rsidRDefault="00C64A69" w:rsidP="00C64A69">
            <w:pPr>
              <w:pStyle w:val="NoSpacing"/>
              <w:numPr>
                <w:ilvl w:val="0"/>
                <w:numId w:val="1"/>
              </w:numPr>
              <w:spacing w:before="120" w:after="120"/>
              <w:rPr>
                <w:rFonts w:ascii="Times New Roman" w:hAnsi="Times New Roman"/>
                <w:sz w:val="24"/>
                <w:szCs w:val="24"/>
              </w:rPr>
            </w:pPr>
            <w:r w:rsidRPr="009E038F">
              <w:rPr>
                <w:rFonts w:ascii="Times New Roman" w:hAnsi="Times New Roman"/>
                <w:sz w:val="24"/>
                <w:szCs w:val="24"/>
              </w:rPr>
              <w:t xml:space="preserve">I provided the students with two concrete examples of the word culture by explaining that my family is partly Italian and so part of our culture is to eat Italian food, like spaghetti and meatballs.  I also explained that many </w:t>
            </w:r>
            <w:proofErr w:type="gramStart"/>
            <w:r w:rsidRPr="009E038F">
              <w:rPr>
                <w:rFonts w:ascii="Times New Roman" w:hAnsi="Times New Roman"/>
                <w:sz w:val="24"/>
                <w:szCs w:val="24"/>
              </w:rPr>
              <w:t>students</w:t>
            </w:r>
            <w:proofErr w:type="gramEnd"/>
            <w:r w:rsidRPr="009E038F">
              <w:rPr>
                <w:rFonts w:ascii="Times New Roman" w:hAnsi="Times New Roman"/>
                <w:sz w:val="24"/>
                <w:szCs w:val="24"/>
              </w:rPr>
              <w:t xml:space="preserve"> who grow up in urban, or city, American environments, might enjoy hip hop music as a part of their culture.</w:t>
            </w:r>
          </w:p>
          <w:p w14:paraId="302C97D1" w14:textId="77777777" w:rsidR="00C64A69" w:rsidRPr="009E038F" w:rsidRDefault="00C64A69" w:rsidP="00C64A69">
            <w:pPr>
              <w:pStyle w:val="NoSpacing"/>
              <w:numPr>
                <w:ilvl w:val="0"/>
                <w:numId w:val="1"/>
              </w:numPr>
              <w:spacing w:before="120" w:after="120"/>
              <w:rPr>
                <w:rFonts w:ascii="Times New Roman" w:hAnsi="Times New Roman"/>
                <w:sz w:val="24"/>
                <w:szCs w:val="24"/>
              </w:rPr>
            </w:pPr>
            <w:r w:rsidRPr="009E038F">
              <w:rPr>
                <w:rFonts w:ascii="Times New Roman" w:hAnsi="Times New Roman"/>
                <w:sz w:val="24"/>
                <w:szCs w:val="24"/>
              </w:rPr>
              <w:t xml:space="preserve">I then gave the students a chance to interact with the word by calling on them to share examples from their own culture.  If they were stuck, I prompted them by </w:t>
            </w:r>
            <w:proofErr w:type="gramStart"/>
            <w:r w:rsidRPr="009E038F">
              <w:rPr>
                <w:rFonts w:ascii="Times New Roman" w:hAnsi="Times New Roman"/>
                <w:sz w:val="24"/>
                <w:szCs w:val="24"/>
              </w:rPr>
              <w:t>asking</w:t>
            </w:r>
            <w:proofErr w:type="gramEnd"/>
            <w:r w:rsidRPr="009E038F">
              <w:rPr>
                <w:rFonts w:ascii="Times New Roman" w:hAnsi="Times New Roman"/>
                <w:sz w:val="24"/>
                <w:szCs w:val="24"/>
              </w:rPr>
              <w:t xml:space="preserve"> “what type of food do people in your culture like to eat?” or “what types of dances are there in your culture?”</w:t>
            </w:r>
          </w:p>
          <w:p w14:paraId="39C90A5D" w14:textId="77777777" w:rsidR="00FE7D80" w:rsidRDefault="00C64A69" w:rsidP="009E038F">
            <w:pPr>
              <w:pStyle w:val="ListParagraph"/>
              <w:numPr>
                <w:ilvl w:val="0"/>
                <w:numId w:val="1"/>
              </w:numPr>
            </w:pPr>
            <w:r w:rsidRPr="009E038F">
              <w:rPr>
                <w:rFonts w:ascii="Times New Roman" w:hAnsi="Times New Roman"/>
              </w:rPr>
              <w:t>I then assigned the students to read the story “Communicating Culture” and asked them to notice how Mr. Puente feels about his culture at the beginning of the story compared to the end.</w:t>
            </w:r>
          </w:p>
        </w:tc>
      </w:tr>
      <w:tr w:rsidR="00B87796" w14:paraId="70F84900" w14:textId="77777777" w:rsidTr="00830DD9">
        <w:tc>
          <w:tcPr>
            <w:tcW w:w="2610" w:type="dxa"/>
          </w:tcPr>
          <w:p w14:paraId="2C196B85" w14:textId="77777777" w:rsidR="00B87796" w:rsidRPr="00830DD9" w:rsidRDefault="00B87796">
            <w:pPr>
              <w:rPr>
                <w:b/>
              </w:rPr>
            </w:pPr>
            <w:r w:rsidRPr="00830DD9">
              <w:rPr>
                <w:b/>
              </w:rPr>
              <w:t>Reflection</w:t>
            </w:r>
            <w:r w:rsidR="00830DD9">
              <w:rPr>
                <w:b/>
              </w:rPr>
              <w:t xml:space="preserve">: </w:t>
            </w:r>
            <w:r w:rsidRPr="00830DD9">
              <w:rPr>
                <w:b/>
              </w:rPr>
              <w:t xml:space="preserve">How and why was </w:t>
            </w:r>
            <w:r w:rsidR="00830DD9">
              <w:rPr>
                <w:b/>
              </w:rPr>
              <w:t>the strategy</w:t>
            </w:r>
            <w:r w:rsidRPr="00830DD9">
              <w:rPr>
                <w:b/>
              </w:rPr>
              <w:t xml:space="preserve"> </w:t>
            </w:r>
            <w:r w:rsidRPr="00830DD9">
              <w:rPr>
                <w:b/>
              </w:rPr>
              <w:lastRenderedPageBreak/>
              <w:t>effective?  What might you chang</w:t>
            </w:r>
            <w:r w:rsidR="00830DD9">
              <w:rPr>
                <w:b/>
              </w:rPr>
              <w:t>e for next time?</w:t>
            </w:r>
          </w:p>
          <w:p w14:paraId="663E873C" w14:textId="77777777" w:rsidR="00B87796" w:rsidRPr="00830DD9" w:rsidRDefault="00B87796">
            <w:pPr>
              <w:rPr>
                <w:b/>
              </w:rPr>
            </w:pPr>
          </w:p>
        </w:tc>
        <w:tc>
          <w:tcPr>
            <w:tcW w:w="6498" w:type="dxa"/>
          </w:tcPr>
          <w:p w14:paraId="07D6F24D" w14:textId="77777777" w:rsidR="00FE7D80" w:rsidRDefault="00C64A69">
            <w:r>
              <w:rPr>
                <w:rFonts w:ascii="Times New Roman" w:hAnsi="Times New Roman"/>
              </w:rPr>
              <w:lastRenderedPageBreak/>
              <w:t xml:space="preserve">Pre-teaching the word culture made the content comprehensible to the ELLs in my classroom because it allowed for them to </w:t>
            </w:r>
            <w:r>
              <w:rPr>
                <w:rFonts w:ascii="Times New Roman" w:hAnsi="Times New Roman"/>
              </w:rPr>
              <w:lastRenderedPageBreak/>
              <w:t xml:space="preserve">connect to the story and its characters, as well put their academic vocabulary that they had learned and practiced with flashcards to use.  Culture came up often in the story, so students could read it more easily.  Additionally, they had the opportunity to speak about their own cultures and listen to their classmates speak about theirs.  After reading the story, they could even write a short summary of the story since both the conflict and resolution revolved around the world culture.  </w:t>
            </w:r>
            <w:r w:rsidRPr="009A368B">
              <w:rPr>
                <w:rFonts w:ascii="Times New Roman" w:hAnsi="Times New Roman"/>
              </w:rPr>
              <w:t xml:space="preserve">To increase my </w:t>
            </w:r>
            <w:proofErr w:type="spellStart"/>
            <w:r w:rsidRPr="009A368B">
              <w:rPr>
                <w:rFonts w:ascii="Times New Roman" w:hAnsi="Times New Roman"/>
              </w:rPr>
              <w:t>ELLs’</w:t>
            </w:r>
            <w:proofErr w:type="spellEnd"/>
            <w:r w:rsidRPr="009A368B">
              <w:rPr>
                <w:rFonts w:ascii="Times New Roman" w:hAnsi="Times New Roman"/>
              </w:rPr>
              <w:t xml:space="preserve"> engagement and interaction, the next time I try this strategy, I would </w:t>
            </w:r>
            <w:r>
              <w:rPr>
                <w:rFonts w:ascii="Times New Roman" w:hAnsi="Times New Roman"/>
              </w:rPr>
              <w:t>use visuals to aid in delivering the meaning of the word, in this case, culture.  For example, I might show pictures of foods from different cultures, dances from different cultures, and maybe even play music clips from different cultures.  This would bring more meaning to the word, especially to the newcomers who struggled to understand the student friendly explanation of the words and the examples and discussion that followed.</w:t>
            </w:r>
          </w:p>
          <w:p w14:paraId="5C1A1DDB" w14:textId="77777777" w:rsidR="00FE7D80" w:rsidRDefault="00FE7D80"/>
        </w:tc>
      </w:tr>
    </w:tbl>
    <w:p w14:paraId="00157B2B" w14:textId="77777777" w:rsidR="00BB4205" w:rsidRDefault="00BB4205">
      <w:bookmarkStart w:id="0" w:name="_GoBack"/>
      <w:bookmarkEnd w:id="0"/>
    </w:p>
    <w:sectPr w:rsidR="00BB4205" w:rsidSect="00A946C2">
      <w:pgSz w:w="12240" w:h="15840"/>
      <w:pgMar w:top="720" w:right="1800" w:bottom="1440" w:left="1800" w:header="99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331A58E" w14:textId="77777777" w:rsidR="00CD77F8" w:rsidRDefault="00CD77F8" w:rsidP="0015719F">
      <w:r>
        <w:separator/>
      </w:r>
    </w:p>
  </w:endnote>
  <w:endnote w:type="continuationSeparator" w:id="0">
    <w:p w14:paraId="7B5FCF54" w14:textId="77777777" w:rsidR="00CD77F8" w:rsidRDefault="00CD77F8" w:rsidP="001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8CF36A2" w14:textId="77777777" w:rsidR="00CD77F8" w:rsidRDefault="00CD77F8" w:rsidP="0015719F">
      <w:r>
        <w:separator/>
      </w:r>
    </w:p>
  </w:footnote>
  <w:footnote w:type="continuationSeparator" w:id="0">
    <w:p w14:paraId="698902C1" w14:textId="77777777" w:rsidR="00CD77F8" w:rsidRDefault="00CD77F8" w:rsidP="001571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B717847"/>
    <w:multiLevelType w:val="hybridMultilevel"/>
    <w:tmpl w:val="55CE2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B87796"/>
    <w:rsid w:val="0015719F"/>
    <w:rsid w:val="0018262E"/>
    <w:rsid w:val="003958F3"/>
    <w:rsid w:val="0062262F"/>
    <w:rsid w:val="00830DD9"/>
    <w:rsid w:val="008C550F"/>
    <w:rsid w:val="009E038F"/>
    <w:rsid w:val="00A946C2"/>
    <w:rsid w:val="00B34FF2"/>
    <w:rsid w:val="00B87796"/>
    <w:rsid w:val="00BB4205"/>
    <w:rsid w:val="00BE5983"/>
    <w:rsid w:val="00C64A69"/>
    <w:rsid w:val="00CD77F8"/>
    <w:rsid w:val="00D75CDD"/>
    <w:rsid w:val="00E7327B"/>
    <w:rsid w:val="00EC12DA"/>
    <w:rsid w:val="00F545CB"/>
    <w:rsid w:val="00FC240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7D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 w:type="paragraph" w:styleId="NoSpacing">
    <w:name w:val="No Spacing"/>
    <w:link w:val="NoSpacingChar"/>
    <w:uiPriority w:val="1"/>
    <w:qFormat/>
    <w:rsid w:val="00C64A69"/>
    <w:pPr>
      <w:spacing w:before="240"/>
      <w:ind w:left="360" w:hanging="360"/>
    </w:pPr>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C64A69"/>
    <w:rPr>
      <w:rFonts w:ascii="Calibri" w:eastAsia="Times New Roman" w:hAnsi="Calibri" w:cs="Times New Roman"/>
      <w:sz w:val="22"/>
      <w:szCs w:val="22"/>
    </w:rPr>
  </w:style>
  <w:style w:type="paragraph" w:styleId="ListParagraph">
    <w:name w:val="List Paragraph"/>
    <w:basedOn w:val="Normal"/>
    <w:uiPriority w:val="34"/>
    <w:qFormat/>
    <w:rsid w:val="00C64A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205"/>
    <w:rPr>
      <w:color w:val="0000FF" w:themeColor="hyperlink"/>
      <w:u w:val="single"/>
    </w:rPr>
  </w:style>
  <w:style w:type="paragraph" w:styleId="BalloonText">
    <w:name w:val="Balloon Text"/>
    <w:basedOn w:val="Normal"/>
    <w:link w:val="BalloonTextChar"/>
    <w:uiPriority w:val="99"/>
    <w:semiHidden/>
    <w:unhideWhenUsed/>
    <w:rsid w:val="00157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19F"/>
    <w:rPr>
      <w:rFonts w:ascii="Lucida Grande" w:hAnsi="Lucida Grande" w:cs="Lucida Grande"/>
      <w:sz w:val="18"/>
      <w:szCs w:val="18"/>
    </w:rPr>
  </w:style>
  <w:style w:type="paragraph" w:styleId="Header">
    <w:name w:val="header"/>
    <w:basedOn w:val="Normal"/>
    <w:link w:val="HeaderChar"/>
    <w:uiPriority w:val="99"/>
    <w:unhideWhenUsed/>
    <w:rsid w:val="0015719F"/>
    <w:pPr>
      <w:tabs>
        <w:tab w:val="center" w:pos="4320"/>
        <w:tab w:val="right" w:pos="8640"/>
      </w:tabs>
    </w:pPr>
  </w:style>
  <w:style w:type="character" w:customStyle="1" w:styleId="HeaderChar">
    <w:name w:val="Header Char"/>
    <w:basedOn w:val="DefaultParagraphFont"/>
    <w:link w:val="Header"/>
    <w:uiPriority w:val="99"/>
    <w:rsid w:val="0015719F"/>
  </w:style>
  <w:style w:type="paragraph" w:styleId="Footer">
    <w:name w:val="footer"/>
    <w:basedOn w:val="Normal"/>
    <w:link w:val="FooterChar"/>
    <w:uiPriority w:val="99"/>
    <w:unhideWhenUsed/>
    <w:rsid w:val="0015719F"/>
    <w:pPr>
      <w:tabs>
        <w:tab w:val="center" w:pos="4320"/>
        <w:tab w:val="right" w:pos="8640"/>
      </w:tabs>
    </w:pPr>
  </w:style>
  <w:style w:type="character" w:customStyle="1" w:styleId="FooterChar">
    <w:name w:val="Footer Char"/>
    <w:basedOn w:val="DefaultParagraphFont"/>
    <w:link w:val="Footer"/>
    <w:uiPriority w:val="99"/>
    <w:rsid w:val="001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1E53-2DF1-3D45-BDE6-FF7DB92C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673</Words>
  <Characters>3838</Characters>
  <Application>Microsoft Macintosh Word</Application>
  <DocSecurity>0</DocSecurity>
  <Lines>31</Lines>
  <Paragraphs>9</Paragraphs>
  <ScaleCrop>false</ScaleCrop>
  <Company>Hewlett-Packard</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Looser</dc:creator>
  <cp:lastModifiedBy>Emily Looser</cp:lastModifiedBy>
  <cp:revision>3</cp:revision>
  <cp:lastPrinted>2014-01-10T17:51:00Z</cp:lastPrinted>
  <dcterms:created xsi:type="dcterms:W3CDTF">2014-02-22T00:32:00Z</dcterms:created>
  <dcterms:modified xsi:type="dcterms:W3CDTF">2014-02-22T22:10:00Z</dcterms:modified>
</cp:coreProperties>
</file>