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85" w:rsidRDefault="00994F85"/>
    <w:p w:rsidR="00994F85" w:rsidRPr="00994F85" w:rsidRDefault="00994F85" w:rsidP="00994F85">
      <w:pPr>
        <w:rPr>
          <w:b/>
        </w:rPr>
      </w:pPr>
      <w:r w:rsidRPr="00994F85">
        <w:rPr>
          <w:b/>
          <w:noProof/>
        </w:rPr>
        <w:drawing>
          <wp:anchor distT="0" distB="0" distL="114300" distR="114300" simplePos="0" relativeHeight="251668480" behindDoc="0" locked="0" layoutInCell="1" allowOverlap="1" wp14:anchorId="565E9FB8" wp14:editId="0722480A">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6" name="Picture 6"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94F85">
        <w:rPr>
          <w:b/>
          <w:noProof/>
        </w:rPr>
        <w:drawing>
          <wp:anchor distT="0" distB="0" distL="114300" distR="114300" simplePos="0" relativeHeight="251666432" behindDoc="0" locked="0" layoutInCell="1" allowOverlap="1" wp14:anchorId="49325437" wp14:editId="2AD59EBE">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94F85">
        <w:rPr>
          <w:b/>
        </w:rPr>
        <w:t xml:space="preserve"> </w:t>
      </w:r>
    </w:p>
    <w:p w:rsidR="00994F85" w:rsidRPr="00994F85" w:rsidRDefault="00994F85" w:rsidP="00994F85">
      <w:pPr>
        <w:rPr>
          <w:b/>
        </w:rPr>
      </w:pPr>
      <w:r w:rsidRPr="00994F85">
        <w:rPr>
          <w:b/>
          <w:noProof/>
        </w:rPr>
        <w:drawing>
          <wp:anchor distT="0" distB="0" distL="114300" distR="114300" simplePos="0" relativeHeight="251667456" behindDoc="0" locked="0" layoutInCell="1" allowOverlap="1" wp14:anchorId="6037B3EA" wp14:editId="53FE107E">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8" name="Picture 8"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994F85" w:rsidRPr="00994F85" w:rsidRDefault="00994F85" w:rsidP="00994F85">
      <w:pPr>
        <w:rPr>
          <w:b/>
        </w:rPr>
      </w:pPr>
    </w:p>
    <w:p w:rsidR="00994F85" w:rsidRPr="00994F85" w:rsidRDefault="00994F85" w:rsidP="00994F85">
      <w:pPr>
        <w:rPr>
          <w:b/>
        </w:rPr>
      </w:pPr>
    </w:p>
    <w:p w:rsidR="00994F85" w:rsidRPr="00994F85" w:rsidRDefault="00994F85" w:rsidP="00994F85">
      <w:pPr>
        <w:rPr>
          <w:b/>
        </w:rPr>
      </w:pPr>
    </w:p>
    <w:p w:rsidR="00994F85" w:rsidRPr="00994F85" w:rsidRDefault="00994F85" w:rsidP="00994F85">
      <w:pPr>
        <w:rPr>
          <w:b/>
        </w:rPr>
      </w:pPr>
    </w:p>
    <w:p w:rsidR="00994F85" w:rsidRPr="00994F85" w:rsidRDefault="00994F85" w:rsidP="00994F85">
      <w:pPr>
        <w:rPr>
          <w:b/>
        </w:rPr>
      </w:pPr>
      <w:r w:rsidRPr="00994F85">
        <w:rPr>
          <w:b/>
          <w:noProof/>
        </w:rPr>
        <mc:AlternateContent>
          <mc:Choice Requires="wps">
            <w:drawing>
              <wp:anchor distT="0" distB="0" distL="114300" distR="114300" simplePos="0" relativeHeight="251669504" behindDoc="0" locked="0" layoutInCell="1" allowOverlap="1" wp14:anchorId="54CB8E9C" wp14:editId="202AD289">
                <wp:simplePos x="0" y="0"/>
                <wp:positionH relativeFrom="column">
                  <wp:posOffset>-1577340</wp:posOffset>
                </wp:positionH>
                <wp:positionV relativeFrom="paragraph">
                  <wp:posOffset>180340</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14.2pt" to="379.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" strokecolor="black [3213]" strokeweight="2pt"/>
            </w:pict>
          </mc:Fallback>
        </mc:AlternateContent>
      </w:r>
    </w:p>
    <w:p w:rsidR="00994F85" w:rsidRPr="00994F85" w:rsidRDefault="00994F85" w:rsidP="00994F85">
      <w:pPr>
        <w:rPr>
          <w:b/>
        </w:rPr>
      </w:pPr>
    </w:p>
    <w:p w:rsidR="00994F85" w:rsidRPr="00994F85" w:rsidRDefault="00994F85" w:rsidP="009A7781">
      <w:pPr>
        <w:jc w:val="center"/>
        <w:rPr>
          <w:b/>
        </w:rPr>
      </w:pPr>
      <w:r w:rsidRPr="00994F85">
        <w:rPr>
          <w:b/>
        </w:rPr>
        <w:t>RETELL Strategy Implementation in the Classroom</w:t>
      </w:r>
    </w:p>
    <w:p w:rsidR="00994F85" w:rsidRPr="00994F85" w:rsidRDefault="00994F85" w:rsidP="00994F85">
      <w:pPr>
        <w:rPr>
          <w:b/>
        </w:rPr>
      </w:pPr>
      <w:r w:rsidRPr="00994F85">
        <w:rPr>
          <w:b/>
        </w:rPr>
        <w:tab/>
      </w:r>
      <w:r w:rsidRPr="00994F85">
        <w:rPr>
          <w:b/>
        </w:rPr>
        <w:tab/>
      </w:r>
    </w:p>
    <w:tbl>
      <w:tblPr>
        <w:tblStyle w:val="TableGrid"/>
        <w:tblW w:w="0" w:type="auto"/>
        <w:tblInd w:w="-252" w:type="dxa"/>
        <w:tblLook w:val="04A0" w:firstRow="1" w:lastRow="0" w:firstColumn="1" w:lastColumn="0" w:noHBand="0" w:noVBand="1"/>
      </w:tblPr>
      <w:tblGrid>
        <w:gridCol w:w="2610"/>
        <w:gridCol w:w="6498"/>
      </w:tblGrid>
      <w:tr w:rsidR="00994F85" w:rsidRPr="00994F85" w:rsidTr="00ED0C3F">
        <w:tc>
          <w:tcPr>
            <w:tcW w:w="2610" w:type="dxa"/>
          </w:tcPr>
          <w:p w:rsidR="00994F85" w:rsidRPr="00994F85" w:rsidRDefault="00994F85" w:rsidP="00994F85">
            <w:pPr>
              <w:rPr>
                <w:b/>
              </w:rPr>
            </w:pPr>
            <w:r w:rsidRPr="00994F85">
              <w:rPr>
                <w:b/>
              </w:rPr>
              <w:t>Teacher</w:t>
            </w:r>
          </w:p>
        </w:tc>
        <w:tc>
          <w:tcPr>
            <w:tcW w:w="6498" w:type="dxa"/>
          </w:tcPr>
          <w:p w:rsidR="00994F85" w:rsidRPr="009A7781" w:rsidRDefault="003864B5" w:rsidP="00994F85">
            <w:r w:rsidRPr="009A7781">
              <w:t>Heather Mitchell-Davis</w:t>
            </w:r>
          </w:p>
        </w:tc>
      </w:tr>
      <w:tr w:rsidR="00994F85" w:rsidRPr="00994F85" w:rsidTr="00ED0C3F">
        <w:tc>
          <w:tcPr>
            <w:tcW w:w="2610" w:type="dxa"/>
          </w:tcPr>
          <w:p w:rsidR="00994F85" w:rsidRPr="00994F85" w:rsidRDefault="00994F85" w:rsidP="00994F85">
            <w:pPr>
              <w:rPr>
                <w:b/>
              </w:rPr>
            </w:pPr>
            <w:r w:rsidRPr="00994F85">
              <w:rPr>
                <w:b/>
              </w:rPr>
              <w:t xml:space="preserve">Content Area / </w:t>
            </w:r>
          </w:p>
          <w:p w:rsidR="00994F85" w:rsidRPr="00994F85" w:rsidRDefault="00994F85" w:rsidP="00994F85">
            <w:pPr>
              <w:rPr>
                <w:b/>
              </w:rPr>
            </w:pPr>
            <w:r w:rsidRPr="00994F85">
              <w:rPr>
                <w:b/>
              </w:rPr>
              <w:t>Grade Level</w:t>
            </w:r>
          </w:p>
        </w:tc>
        <w:tc>
          <w:tcPr>
            <w:tcW w:w="6498" w:type="dxa"/>
          </w:tcPr>
          <w:p w:rsidR="00994F85" w:rsidRPr="009A7781" w:rsidRDefault="003864B5" w:rsidP="00994F85">
            <w:r w:rsidRPr="009A7781">
              <w:t>Writing grade One</w:t>
            </w:r>
          </w:p>
        </w:tc>
      </w:tr>
      <w:tr w:rsidR="00994F85" w:rsidRPr="00994F85" w:rsidTr="00ED0C3F">
        <w:tc>
          <w:tcPr>
            <w:tcW w:w="2610" w:type="dxa"/>
          </w:tcPr>
          <w:p w:rsidR="00994F85" w:rsidRPr="00994F85" w:rsidRDefault="00994F85" w:rsidP="009A7781">
            <w:pPr>
              <w:rPr>
                <w:b/>
              </w:rPr>
            </w:pPr>
            <w:r w:rsidRPr="00994F85">
              <w:rPr>
                <w:b/>
              </w:rPr>
              <w:t xml:space="preserve">Unit </w:t>
            </w:r>
          </w:p>
        </w:tc>
        <w:tc>
          <w:tcPr>
            <w:tcW w:w="6498" w:type="dxa"/>
          </w:tcPr>
          <w:p w:rsidR="00994F85" w:rsidRPr="009A7781" w:rsidRDefault="003864B5" w:rsidP="009A7781">
            <w:r w:rsidRPr="009A7781">
              <w:t>Writing</w:t>
            </w:r>
            <w:r w:rsidR="009A7781">
              <w:t>/</w:t>
            </w:r>
            <w:r w:rsidRPr="009A7781">
              <w:t>Responding to Literature</w:t>
            </w:r>
          </w:p>
        </w:tc>
      </w:tr>
      <w:tr w:rsidR="00994F85" w:rsidRPr="00994F85" w:rsidTr="00ED0C3F">
        <w:tc>
          <w:tcPr>
            <w:tcW w:w="2610" w:type="dxa"/>
          </w:tcPr>
          <w:p w:rsidR="00994F85" w:rsidRPr="00994F85" w:rsidRDefault="00994F85" w:rsidP="00994F85">
            <w:pPr>
              <w:rPr>
                <w:b/>
              </w:rPr>
            </w:pPr>
            <w:r w:rsidRPr="00994F85">
              <w:rPr>
                <w:b/>
              </w:rPr>
              <w:t>Content Objectives</w:t>
            </w:r>
          </w:p>
        </w:tc>
        <w:tc>
          <w:tcPr>
            <w:tcW w:w="6498" w:type="dxa"/>
          </w:tcPr>
          <w:p w:rsidR="003864B5" w:rsidRPr="009A7781" w:rsidRDefault="003864B5" w:rsidP="003864B5">
            <w:r w:rsidRPr="009A7781">
              <w:t>I.W1.5</w:t>
            </w:r>
          </w:p>
          <w:p w:rsidR="003864B5" w:rsidRPr="009A7781" w:rsidRDefault="003864B5" w:rsidP="003864B5">
            <w:r w:rsidRPr="009A7781">
              <w:t xml:space="preserve"> I can stick to a topic</w:t>
            </w:r>
          </w:p>
          <w:p w:rsidR="00994F85" w:rsidRPr="009A7781" w:rsidRDefault="003864B5" w:rsidP="009A7781">
            <w:r w:rsidRPr="009A7781">
              <w:t xml:space="preserve"> RL.1.3 Describe character, setting</w:t>
            </w:r>
            <w:proofErr w:type="gramStart"/>
            <w:r w:rsidRPr="009A7781">
              <w:t>,</w:t>
            </w:r>
            <w:r w:rsidR="009A7781">
              <w:t xml:space="preserve"> </w:t>
            </w:r>
            <w:r w:rsidRPr="009A7781">
              <w:t xml:space="preserve"> and</w:t>
            </w:r>
            <w:proofErr w:type="gramEnd"/>
            <w:r w:rsidRPr="009A7781">
              <w:t xml:space="preserve"> major events in a story, using</w:t>
            </w:r>
            <w:r w:rsidR="009A7781">
              <w:t xml:space="preserve"> </w:t>
            </w:r>
            <w:r w:rsidRPr="009A7781">
              <w:t xml:space="preserve"> key details. </w:t>
            </w:r>
          </w:p>
        </w:tc>
      </w:tr>
      <w:tr w:rsidR="00994F85" w:rsidRPr="00994F85" w:rsidTr="00ED0C3F">
        <w:tc>
          <w:tcPr>
            <w:tcW w:w="2610" w:type="dxa"/>
          </w:tcPr>
          <w:p w:rsidR="00994F85" w:rsidRPr="00994F85" w:rsidRDefault="00994F85" w:rsidP="00994F85">
            <w:pPr>
              <w:rPr>
                <w:b/>
              </w:rPr>
            </w:pPr>
            <w:r w:rsidRPr="00994F85">
              <w:rPr>
                <w:b/>
              </w:rPr>
              <w:t>Language Objectives</w:t>
            </w:r>
          </w:p>
        </w:tc>
        <w:tc>
          <w:tcPr>
            <w:tcW w:w="6498" w:type="dxa"/>
          </w:tcPr>
          <w:p w:rsidR="009A7781" w:rsidRDefault="003864B5" w:rsidP="003864B5">
            <w:pPr>
              <w:pStyle w:val="ListParagraph"/>
              <w:numPr>
                <w:ilvl w:val="0"/>
                <w:numId w:val="1"/>
              </w:numPr>
            </w:pPr>
            <w:r w:rsidRPr="009A7781">
              <w:t>Students will discuss the characteristics of the characters in the story including their clothing</w:t>
            </w:r>
            <w:r w:rsidR="009A7781">
              <w:t xml:space="preserve"> articles</w:t>
            </w:r>
            <w:r w:rsidRPr="009A7781">
              <w:t>.</w:t>
            </w:r>
          </w:p>
          <w:p w:rsidR="003864B5" w:rsidRPr="009A7781" w:rsidRDefault="003864B5" w:rsidP="003864B5">
            <w:pPr>
              <w:pStyle w:val="ListParagraph"/>
              <w:numPr>
                <w:ilvl w:val="0"/>
                <w:numId w:val="1"/>
              </w:numPr>
            </w:pPr>
            <w:r w:rsidRPr="009A7781">
              <w:t>Students will stick to the topic and write about clothing they need for winter.</w:t>
            </w:r>
          </w:p>
          <w:p w:rsidR="003864B5" w:rsidRPr="009A7781" w:rsidRDefault="003864B5" w:rsidP="003864B5">
            <w:pPr>
              <w:rPr>
                <w:b/>
                <w:u w:val="single"/>
              </w:rPr>
            </w:pPr>
            <w:r w:rsidRPr="009A7781">
              <w:t xml:space="preserve"> </w:t>
            </w:r>
            <w:r w:rsidRPr="009A7781">
              <w:rPr>
                <w:b/>
                <w:u w:val="single"/>
              </w:rPr>
              <w:t>Language Objective Differentiation for Proficiency Levels</w:t>
            </w:r>
          </w:p>
          <w:p w:rsidR="003864B5" w:rsidRPr="009A7781" w:rsidRDefault="003864B5" w:rsidP="003864B5">
            <w:pPr>
              <w:rPr>
                <w:i/>
              </w:rPr>
            </w:pPr>
            <w:r w:rsidRPr="009A7781">
              <w:t xml:space="preserve"> </w:t>
            </w:r>
            <w:r w:rsidRPr="009A7781">
              <w:rPr>
                <w:i/>
              </w:rPr>
              <w:t>Speaking</w:t>
            </w:r>
          </w:p>
          <w:p w:rsidR="003864B5" w:rsidRPr="009A7781" w:rsidRDefault="009A7781" w:rsidP="009A7781">
            <w:pPr>
              <w:pStyle w:val="ListParagraph"/>
              <w:numPr>
                <w:ilvl w:val="0"/>
                <w:numId w:val="2"/>
              </w:numPr>
            </w:pPr>
            <w:r>
              <w:t>repeat</w:t>
            </w:r>
            <w:r w:rsidR="003864B5" w:rsidRPr="009A7781">
              <w:t xml:space="preserve"> simple words</w:t>
            </w:r>
          </w:p>
          <w:p w:rsidR="003864B5" w:rsidRPr="009A7781" w:rsidRDefault="009A7781" w:rsidP="009A7781">
            <w:pPr>
              <w:pStyle w:val="ListParagraph"/>
              <w:numPr>
                <w:ilvl w:val="0"/>
                <w:numId w:val="2"/>
              </w:numPr>
            </w:pPr>
            <w:r>
              <w:t>r</w:t>
            </w:r>
            <w:r w:rsidR="003864B5" w:rsidRPr="009A7781">
              <w:t>espond to visuals in extension activity</w:t>
            </w:r>
          </w:p>
          <w:p w:rsidR="003864B5" w:rsidRPr="009A7781" w:rsidRDefault="003864B5" w:rsidP="009A7781">
            <w:pPr>
              <w:pStyle w:val="ListParagraph"/>
              <w:numPr>
                <w:ilvl w:val="0"/>
                <w:numId w:val="2"/>
              </w:numPr>
            </w:pPr>
            <w:r w:rsidRPr="009A7781">
              <w:t xml:space="preserve">TPR when discussing clothing that </w:t>
            </w:r>
            <w:proofErr w:type="spellStart"/>
            <w:r w:rsidRPr="009A7781">
              <w:t>Froggy</w:t>
            </w:r>
            <w:proofErr w:type="spellEnd"/>
            <w:r w:rsidRPr="009A7781">
              <w:t xml:space="preserve"> was </w:t>
            </w:r>
            <w:r w:rsidR="009A7781">
              <w:t>w</w:t>
            </w:r>
            <w:r w:rsidRPr="009A7781">
              <w:t>earing and clothing they need for winter.</w:t>
            </w:r>
          </w:p>
          <w:p w:rsidR="003864B5" w:rsidRPr="009A7781" w:rsidRDefault="003864B5" w:rsidP="003864B5">
            <w:pPr>
              <w:rPr>
                <w:i/>
              </w:rPr>
            </w:pPr>
            <w:r w:rsidRPr="009A7781">
              <w:t xml:space="preserve"> </w:t>
            </w:r>
            <w:r w:rsidRPr="009A7781">
              <w:rPr>
                <w:i/>
              </w:rPr>
              <w:t>Writing</w:t>
            </w:r>
          </w:p>
          <w:p w:rsidR="003864B5" w:rsidRPr="009A7781" w:rsidRDefault="009A7781" w:rsidP="009A7781">
            <w:pPr>
              <w:pStyle w:val="ListParagraph"/>
              <w:numPr>
                <w:ilvl w:val="0"/>
                <w:numId w:val="3"/>
              </w:numPr>
            </w:pPr>
            <w:r>
              <w:t>Copy</w:t>
            </w:r>
            <w:r w:rsidR="003864B5" w:rsidRPr="009A7781">
              <w:t xml:space="preserve"> the written language</w:t>
            </w:r>
          </w:p>
          <w:p w:rsidR="003864B5" w:rsidRPr="009A7781" w:rsidRDefault="003864B5" w:rsidP="009A7781">
            <w:pPr>
              <w:pStyle w:val="ListParagraph"/>
              <w:numPr>
                <w:ilvl w:val="0"/>
                <w:numId w:val="3"/>
              </w:numPr>
            </w:pPr>
            <w:r w:rsidRPr="009A7781">
              <w:t>Make a list of winter clothing</w:t>
            </w:r>
          </w:p>
          <w:p w:rsidR="003864B5" w:rsidRPr="009A7781" w:rsidRDefault="009A7781" w:rsidP="009A7781">
            <w:pPr>
              <w:pStyle w:val="ListParagraph"/>
              <w:numPr>
                <w:ilvl w:val="0"/>
                <w:numId w:val="3"/>
              </w:numPr>
            </w:pPr>
            <w:r>
              <w:t>Communicate</w:t>
            </w:r>
            <w:r w:rsidR="003864B5" w:rsidRPr="009A7781">
              <w:t xml:space="preserve"> through drawings and graphic organizer</w:t>
            </w:r>
            <w:r>
              <w:t>s</w:t>
            </w:r>
          </w:p>
          <w:p w:rsidR="00994F85" w:rsidRPr="009A7781" w:rsidRDefault="009A7781" w:rsidP="009A7781">
            <w:pPr>
              <w:pStyle w:val="ListParagraph"/>
              <w:numPr>
                <w:ilvl w:val="0"/>
                <w:numId w:val="3"/>
              </w:numPr>
            </w:pPr>
            <w:r>
              <w:t>Label</w:t>
            </w:r>
            <w:r w:rsidR="003864B5" w:rsidRPr="009A7781">
              <w:t xml:space="preserve"> a child and draw the clothing</w:t>
            </w:r>
            <w:r w:rsidR="00994F85" w:rsidRPr="009A7781">
              <w:t xml:space="preserve">           </w:t>
            </w:r>
          </w:p>
        </w:tc>
      </w:tr>
      <w:tr w:rsidR="00994F85" w:rsidRPr="00994F85" w:rsidTr="00ED0C3F">
        <w:tc>
          <w:tcPr>
            <w:tcW w:w="2610" w:type="dxa"/>
          </w:tcPr>
          <w:p w:rsidR="00994F85" w:rsidRPr="00994F85" w:rsidRDefault="009A7781" w:rsidP="00994F85">
            <w:pPr>
              <w:rPr>
                <w:b/>
              </w:rPr>
            </w:pPr>
            <w:r>
              <w:rPr>
                <w:b/>
              </w:rPr>
              <w:t>Strategy</w:t>
            </w:r>
          </w:p>
        </w:tc>
        <w:tc>
          <w:tcPr>
            <w:tcW w:w="6498" w:type="dxa"/>
          </w:tcPr>
          <w:p w:rsidR="00994F85" w:rsidRPr="009A7781" w:rsidRDefault="00054110" w:rsidP="00994F85">
            <w:r w:rsidRPr="009A7781">
              <w:t>R.A.F.T.</w:t>
            </w:r>
            <w:r w:rsidR="009A7781">
              <w:t xml:space="preserve"> (Role-Audience-Format-Topic)</w:t>
            </w:r>
            <w:bookmarkStart w:id="0" w:name="_GoBack"/>
            <w:bookmarkEnd w:id="0"/>
          </w:p>
        </w:tc>
      </w:tr>
      <w:tr w:rsidR="00994F85" w:rsidRPr="00994F85" w:rsidTr="00ED0C3F">
        <w:tc>
          <w:tcPr>
            <w:tcW w:w="2610" w:type="dxa"/>
          </w:tcPr>
          <w:p w:rsidR="00994F85" w:rsidRPr="00994F85" w:rsidRDefault="00994F85" w:rsidP="00994F85">
            <w:pPr>
              <w:rPr>
                <w:b/>
              </w:rPr>
            </w:pPr>
            <w:r w:rsidRPr="00994F85">
              <w:rPr>
                <w:b/>
              </w:rPr>
              <w:t>Brief explanation of how the strategy was used</w:t>
            </w:r>
          </w:p>
        </w:tc>
        <w:tc>
          <w:tcPr>
            <w:tcW w:w="6498" w:type="dxa"/>
          </w:tcPr>
          <w:p w:rsidR="00994F85" w:rsidRPr="009A7781" w:rsidRDefault="009A7781" w:rsidP="009A7781">
            <w:r>
              <w:t xml:space="preserve">The strategy was used to tell </w:t>
            </w:r>
            <w:r w:rsidR="003864B5" w:rsidRPr="009A7781">
              <w:t xml:space="preserve">about character details. The story is </w:t>
            </w:r>
            <w:proofErr w:type="spellStart"/>
            <w:r w:rsidR="003864B5" w:rsidRPr="009A7781">
              <w:rPr>
                <w:i/>
              </w:rPr>
              <w:t>Froggy</w:t>
            </w:r>
            <w:proofErr w:type="spellEnd"/>
            <w:r w:rsidR="003864B5" w:rsidRPr="009A7781">
              <w:rPr>
                <w:i/>
              </w:rPr>
              <w:t xml:space="preserve"> Gets Dressed</w:t>
            </w:r>
            <w:r w:rsidR="003864B5" w:rsidRPr="009A7781">
              <w:t xml:space="preserve">. </w:t>
            </w:r>
            <w:r w:rsidR="00054110" w:rsidRPr="009A7781">
              <w:t xml:space="preserve"> </w:t>
            </w:r>
            <w:r w:rsidR="003864B5" w:rsidRPr="009A7781">
              <w:t>At the begi</w:t>
            </w:r>
            <w:r>
              <w:t>nning</w:t>
            </w:r>
            <w:r w:rsidR="003864B5" w:rsidRPr="009A7781">
              <w:t xml:space="preserve"> of my lesson I introduce our objective</w:t>
            </w:r>
            <w:r>
              <w:t>s</w:t>
            </w:r>
            <w:r w:rsidR="003864B5" w:rsidRPr="009A7781">
              <w:t xml:space="preserve"> and put them on the board. What is the author</w:t>
            </w:r>
            <w:r>
              <w:t>’</w:t>
            </w:r>
            <w:r w:rsidR="003864B5" w:rsidRPr="009A7781">
              <w:t xml:space="preserve">s purpose? Then I begin to read. As I read I stop when we come to different clothing articles. We create a list of clothing that </w:t>
            </w:r>
            <w:proofErr w:type="spellStart"/>
            <w:r w:rsidR="003864B5" w:rsidRPr="009A7781">
              <w:t>Froggy</w:t>
            </w:r>
            <w:proofErr w:type="spellEnd"/>
            <w:r w:rsidR="003864B5" w:rsidRPr="009A7781">
              <w:t xml:space="preserve"> could wear in the winter. We then took the list and discussed what role we could be for writing. We decided that we would be children writing a letter to Santa asking him for warm clothes on a cold day.  Our </w:t>
            </w:r>
            <w:r w:rsidR="003864B5" w:rsidRPr="009A7781">
              <w:lastRenderedPageBreak/>
              <w:t xml:space="preserve">audience would be Santa and our format would be a letter. I then went through the list of clothing again. For my </w:t>
            </w:r>
            <w:r>
              <w:t>level one ELLs,</w:t>
            </w:r>
            <w:r w:rsidR="003864B5" w:rsidRPr="009A7781">
              <w:t xml:space="preserve"> I wrote a letter and had </w:t>
            </w:r>
            <w:proofErr w:type="gramStart"/>
            <w:r w:rsidR="003864B5" w:rsidRPr="009A7781">
              <w:t>them</w:t>
            </w:r>
            <w:proofErr w:type="gramEnd"/>
            <w:r w:rsidR="003864B5" w:rsidRPr="009A7781">
              <w:t xml:space="preserve"> copy it. I then had someone translate it. Next I had my ones write</w:t>
            </w:r>
            <w:r>
              <w:t xml:space="preserve"> sentence frames using I have… T</w:t>
            </w:r>
            <w:r w:rsidR="003864B5" w:rsidRPr="009A7781">
              <w:t>hey then added the clothing articles they had.</w:t>
            </w:r>
          </w:p>
        </w:tc>
      </w:tr>
      <w:tr w:rsidR="00994F85" w:rsidRPr="00994F85" w:rsidTr="00ED0C3F">
        <w:tc>
          <w:tcPr>
            <w:tcW w:w="2610" w:type="dxa"/>
          </w:tcPr>
          <w:p w:rsidR="00994F85" w:rsidRPr="00994F85" w:rsidRDefault="00994F85" w:rsidP="00994F85">
            <w:pPr>
              <w:rPr>
                <w:b/>
              </w:rPr>
            </w:pPr>
            <w:r w:rsidRPr="00994F85">
              <w:rPr>
                <w:b/>
              </w:rPr>
              <w:lastRenderedPageBreak/>
              <w:t>Reflection: How and why was the strategy effective?  What might you change for next time?</w:t>
            </w:r>
          </w:p>
          <w:p w:rsidR="00994F85" w:rsidRPr="00994F85" w:rsidRDefault="00994F85" w:rsidP="00994F85">
            <w:pPr>
              <w:rPr>
                <w:b/>
              </w:rPr>
            </w:pPr>
          </w:p>
        </w:tc>
        <w:tc>
          <w:tcPr>
            <w:tcW w:w="6498" w:type="dxa"/>
          </w:tcPr>
          <w:p w:rsidR="00994F85" w:rsidRPr="009A7781" w:rsidRDefault="00054110" w:rsidP="009A7781">
            <w:r w:rsidRPr="009A7781">
              <w:t>The content was more comprehensible because it gave an opportunity to discuss a very import</w:t>
            </w:r>
            <w:r w:rsidR="009A7781">
              <w:t>ant</w:t>
            </w:r>
            <w:r w:rsidRPr="009A7781">
              <w:t xml:space="preserve"> concept.</w:t>
            </w:r>
            <w:r w:rsidR="009A7781">
              <w:t xml:space="preserve"> </w:t>
            </w:r>
            <w:r w:rsidRPr="009A7781">
              <w:t>The students were able to relate to the concept. Many of my ones are new to the country and this is their first cold weather experience. They were eager to discuss clothing.</w:t>
            </w:r>
            <w:r w:rsidR="009A7781">
              <w:t xml:space="preserve"> </w:t>
            </w:r>
            <w:r w:rsidRPr="009A7781">
              <w:t xml:space="preserve">My students were able to come up with simple sentences and make a connection between themselves and </w:t>
            </w:r>
            <w:proofErr w:type="spellStart"/>
            <w:r w:rsidRPr="009A7781">
              <w:t>Froggy</w:t>
            </w:r>
            <w:proofErr w:type="spellEnd"/>
            <w:r w:rsidRPr="009A7781">
              <w:t>. They also loved writing to Santa.</w:t>
            </w:r>
            <w:r w:rsidR="009A7781">
              <w:t xml:space="preserve"> </w:t>
            </w:r>
            <w:r w:rsidRPr="009A7781">
              <w:t xml:space="preserve">To increase my </w:t>
            </w:r>
            <w:proofErr w:type="spellStart"/>
            <w:r w:rsidRPr="009A7781">
              <w:t>ELLs’</w:t>
            </w:r>
            <w:proofErr w:type="spellEnd"/>
            <w:r w:rsidRPr="009A7781">
              <w:t xml:space="preserve"> engagement and interaction, the next tim</w:t>
            </w:r>
            <w:r w:rsidR="009A7781">
              <w:t>e I try this strategy, I would h</w:t>
            </w:r>
            <w:r w:rsidRPr="009A7781">
              <w:t>ave my students label a snowman with clothing. I would have them repeat the names of the clothing using complete sentences.</w:t>
            </w:r>
            <w:r w:rsidR="009A7781">
              <w:t xml:space="preserve"> </w:t>
            </w:r>
            <w:r w:rsidRPr="009A7781">
              <w:t>The more we practice using the RAFT strategy the better we will be at it.</w:t>
            </w:r>
          </w:p>
        </w:tc>
      </w:tr>
    </w:tbl>
    <w:p w:rsidR="00994F85" w:rsidRPr="00994F85" w:rsidRDefault="00994F85" w:rsidP="00994F85">
      <w:pPr>
        <w:rPr>
          <w:b/>
        </w:rPr>
      </w:pPr>
    </w:p>
    <w:p w:rsidR="00BB4205" w:rsidRDefault="00994F85">
      <w:r w:rsidRPr="00994F85">
        <w:rPr>
          <w:b/>
        </w:rPr>
        <w:t xml:space="preserve"> </w:t>
      </w:r>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1D" w:rsidRDefault="0069641D" w:rsidP="0015719F">
      <w:r>
        <w:separator/>
      </w:r>
    </w:p>
  </w:endnote>
  <w:endnote w:type="continuationSeparator" w:id="0">
    <w:p w:rsidR="0069641D" w:rsidRDefault="0069641D"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1D" w:rsidRDefault="0069641D" w:rsidP="0015719F">
      <w:r>
        <w:separator/>
      </w:r>
    </w:p>
  </w:footnote>
  <w:footnote w:type="continuationSeparator" w:id="0">
    <w:p w:rsidR="0069641D" w:rsidRDefault="0069641D"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167D1"/>
    <w:multiLevelType w:val="hybridMultilevel"/>
    <w:tmpl w:val="328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701F6B"/>
    <w:multiLevelType w:val="hybridMultilevel"/>
    <w:tmpl w:val="FFBC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5B2443"/>
    <w:multiLevelType w:val="hybridMultilevel"/>
    <w:tmpl w:val="98CE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1D"/>
    <w:rsid w:val="00054110"/>
    <w:rsid w:val="00076A86"/>
    <w:rsid w:val="000A2607"/>
    <w:rsid w:val="0015719F"/>
    <w:rsid w:val="0018262E"/>
    <w:rsid w:val="002B6C87"/>
    <w:rsid w:val="003501F0"/>
    <w:rsid w:val="003864B5"/>
    <w:rsid w:val="003958F3"/>
    <w:rsid w:val="003B0FB8"/>
    <w:rsid w:val="00421D67"/>
    <w:rsid w:val="00494F18"/>
    <w:rsid w:val="0057424F"/>
    <w:rsid w:val="00667B22"/>
    <w:rsid w:val="00674537"/>
    <w:rsid w:val="006928E8"/>
    <w:rsid w:val="0069641D"/>
    <w:rsid w:val="006B1CAC"/>
    <w:rsid w:val="006C61DF"/>
    <w:rsid w:val="007761A7"/>
    <w:rsid w:val="00812FCB"/>
    <w:rsid w:val="00830DD9"/>
    <w:rsid w:val="008C550F"/>
    <w:rsid w:val="00936839"/>
    <w:rsid w:val="00991629"/>
    <w:rsid w:val="00994F85"/>
    <w:rsid w:val="009A7781"/>
    <w:rsid w:val="009D2C5F"/>
    <w:rsid w:val="00A121D9"/>
    <w:rsid w:val="00A946C2"/>
    <w:rsid w:val="00AB0552"/>
    <w:rsid w:val="00AD37D2"/>
    <w:rsid w:val="00B10A8F"/>
    <w:rsid w:val="00B34FF2"/>
    <w:rsid w:val="00B5369F"/>
    <w:rsid w:val="00B650DE"/>
    <w:rsid w:val="00B87796"/>
    <w:rsid w:val="00BB4205"/>
    <w:rsid w:val="00BE5983"/>
    <w:rsid w:val="00C716AC"/>
    <w:rsid w:val="00D311F5"/>
    <w:rsid w:val="00D32D36"/>
    <w:rsid w:val="00D75CDD"/>
    <w:rsid w:val="00E7327B"/>
    <w:rsid w:val="00EB12AE"/>
    <w:rsid w:val="00EB4FB6"/>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9A7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9A7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ED32-8E96-4497-B024-B6C72191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Robichaud</dc:creator>
  <cp:lastModifiedBy>Emily Robichaud</cp:lastModifiedBy>
  <cp:revision>2</cp:revision>
  <cp:lastPrinted>2014-01-10T17:51:00Z</cp:lastPrinted>
  <dcterms:created xsi:type="dcterms:W3CDTF">2014-01-27T20:25:00Z</dcterms:created>
  <dcterms:modified xsi:type="dcterms:W3CDTF">2014-01-28T22:05:00Z</dcterms:modified>
</cp:coreProperties>
</file>